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DB69776" w:rsidR="002C1403" w:rsidRPr="00245EA0" w:rsidRDefault="002C1403" w:rsidP="00A24F63">
            <w:pPr>
              <w:pStyle w:val="ListParagraph"/>
              <w:numPr>
                <w:ilvl w:val="0"/>
                <w:numId w:val="9"/>
              </w:numPr>
              <w:ind w:left="315" w:hanging="315"/>
              <w:jc w:val="both"/>
              <w:rPr>
                <w:b/>
                <w:caps/>
                <w:color w:val="FFFFFF" w:themeColor="background1"/>
                <w:sz w:val="22"/>
              </w:rPr>
            </w:pPr>
            <w:bookmarkStart w:id="0" w:name="_Hlk80274242"/>
            <w:r w:rsidRPr="00245EA0">
              <w:rPr>
                <w:b/>
                <w:caps/>
                <w:color w:val="FFFFFF" w:themeColor="background1"/>
                <w:sz w:val="22"/>
              </w:rPr>
              <w:t xml:space="preserve"> PIRKIMO OBJEKTAS</w:t>
            </w:r>
          </w:p>
        </w:tc>
      </w:tr>
    </w:tbl>
    <w:bookmarkEnd w:id="0"/>
    <w:p w14:paraId="473A7ABB" w14:textId="1E9CE649" w:rsidR="009744D7" w:rsidRPr="00E41BC7" w:rsidRDefault="0012504C" w:rsidP="00A24F63">
      <w:pPr>
        <w:pStyle w:val="ListParagraph"/>
        <w:numPr>
          <w:ilvl w:val="1"/>
          <w:numId w:val="9"/>
        </w:numPr>
        <w:tabs>
          <w:tab w:val="left" w:pos="426"/>
        </w:tabs>
        <w:ind w:left="0" w:firstLine="0"/>
        <w:jc w:val="both"/>
        <w:rPr>
          <w:b/>
          <w:sz w:val="22"/>
        </w:rPr>
      </w:pPr>
      <w:r w:rsidRPr="00E41BC7">
        <w:rPr>
          <w:b/>
          <w:sz w:val="22"/>
        </w:rPr>
        <w:t>Pranešimų siuntimo paslaugos</w:t>
      </w:r>
      <w:r w:rsidR="00622686" w:rsidRPr="00E41BC7">
        <w:rPr>
          <w:b/>
          <w:sz w:val="22"/>
        </w:rPr>
        <w:t xml:space="preserve"> (toliau – Paslaugos)</w:t>
      </w:r>
      <w:r w:rsidR="00AC2071" w:rsidRPr="00E41BC7">
        <w:rPr>
          <w:b/>
          <w:sz w:val="22"/>
        </w:rPr>
        <w:t>:</w:t>
      </w:r>
    </w:p>
    <w:p w14:paraId="733345B3" w14:textId="1E27F1F5" w:rsidR="00F31F8C" w:rsidRPr="00E41BC7" w:rsidRDefault="00C56DB3" w:rsidP="00A24F63">
      <w:pPr>
        <w:pStyle w:val="ListParagraph"/>
        <w:numPr>
          <w:ilvl w:val="2"/>
          <w:numId w:val="9"/>
        </w:numPr>
        <w:tabs>
          <w:tab w:val="left" w:pos="709"/>
        </w:tabs>
        <w:ind w:left="0" w:firstLine="0"/>
        <w:jc w:val="both"/>
        <w:rPr>
          <w:b/>
          <w:sz w:val="22"/>
        </w:rPr>
      </w:pPr>
      <w:r w:rsidRPr="00E41BC7">
        <w:rPr>
          <w:b/>
          <w:sz w:val="22"/>
        </w:rPr>
        <w:t>II</w:t>
      </w:r>
      <w:r w:rsidR="006849C7">
        <w:rPr>
          <w:b/>
          <w:sz w:val="22"/>
        </w:rPr>
        <w:t xml:space="preserve"> pirkimo objekto dalis</w:t>
      </w:r>
      <w:r w:rsidR="00E203DB" w:rsidRPr="00E41BC7">
        <w:rPr>
          <w:b/>
          <w:sz w:val="22"/>
        </w:rPr>
        <w:t>: E</w:t>
      </w:r>
      <w:r w:rsidR="009764A4" w:rsidRPr="00E41BC7">
        <w:rPr>
          <w:b/>
          <w:sz w:val="22"/>
        </w:rPr>
        <w:t>lektronini</w:t>
      </w:r>
      <w:r w:rsidR="0062662C" w:rsidRPr="00E41BC7">
        <w:rPr>
          <w:b/>
          <w:sz w:val="22"/>
        </w:rPr>
        <w:t>ų laiškų</w:t>
      </w:r>
      <w:r w:rsidR="00E203DB" w:rsidRPr="00E41BC7">
        <w:rPr>
          <w:b/>
          <w:sz w:val="22"/>
        </w:rPr>
        <w:t xml:space="preserve"> (</w:t>
      </w:r>
      <w:proofErr w:type="spellStart"/>
      <w:r w:rsidR="00720158" w:rsidRPr="00E41BC7">
        <w:rPr>
          <w:b/>
          <w:sz w:val="22"/>
        </w:rPr>
        <w:t>E</w:t>
      </w:r>
      <w:r w:rsidR="00E203DB" w:rsidRPr="00E41BC7">
        <w:rPr>
          <w:b/>
          <w:sz w:val="22"/>
        </w:rPr>
        <w:t>mail</w:t>
      </w:r>
      <w:proofErr w:type="spellEnd"/>
      <w:r w:rsidR="00E203DB" w:rsidRPr="00E41BC7">
        <w:rPr>
          <w:b/>
          <w:sz w:val="22"/>
        </w:rPr>
        <w:t xml:space="preserve">) </w:t>
      </w:r>
      <w:r w:rsidR="009D74D6" w:rsidRPr="00E41BC7">
        <w:rPr>
          <w:b/>
          <w:sz w:val="22"/>
        </w:rPr>
        <w:t>siuntimo paslaugos</w:t>
      </w:r>
      <w:r w:rsidR="003C223C" w:rsidRPr="00E41BC7">
        <w:rPr>
          <w:b/>
          <w:sz w:val="22"/>
        </w:rPr>
        <w:t>.</w:t>
      </w:r>
    </w:p>
    <w:p w14:paraId="1FDEB6F3" w14:textId="5E448060" w:rsidR="00AC2071" w:rsidRPr="00395712" w:rsidRDefault="008628AC" w:rsidP="00A24F63">
      <w:pPr>
        <w:pStyle w:val="ListParagraph"/>
        <w:numPr>
          <w:ilvl w:val="1"/>
          <w:numId w:val="9"/>
        </w:numPr>
        <w:tabs>
          <w:tab w:val="left" w:pos="426"/>
        </w:tabs>
        <w:ind w:left="0" w:firstLine="0"/>
        <w:jc w:val="both"/>
        <w:rPr>
          <w:bCs/>
          <w:sz w:val="22"/>
        </w:rPr>
      </w:pPr>
      <w:r w:rsidRPr="00F31F8C">
        <w:rPr>
          <w:bCs/>
          <w:sz w:val="22"/>
        </w:rPr>
        <w:t>Pagrindinis BVPŽ kodas</w:t>
      </w:r>
      <w:r w:rsidR="001E0FFB" w:rsidRPr="00F31F8C">
        <w:rPr>
          <w:bCs/>
          <w:sz w:val="22"/>
        </w:rPr>
        <w:t xml:space="preserve">: </w:t>
      </w:r>
      <w:r w:rsidRPr="00F31F8C">
        <w:rPr>
          <w:bCs/>
          <w:sz w:val="22"/>
        </w:rPr>
        <w:t>64216100-4</w:t>
      </w:r>
      <w:r w:rsidR="001E0FFB" w:rsidRPr="00F31F8C">
        <w:rPr>
          <w:bCs/>
          <w:sz w:val="22"/>
        </w:rPr>
        <w:t xml:space="preserve"> (</w:t>
      </w:r>
      <w:r w:rsidRPr="00F31F8C">
        <w:rPr>
          <w:bCs/>
          <w:sz w:val="22"/>
        </w:rPr>
        <w:t>Elektroninių pranešimų paslaugos</w:t>
      </w:r>
      <w:r w:rsidR="001E0FFB" w:rsidRPr="00F31F8C">
        <w:rPr>
          <w:bCs/>
          <w:sz w:val="22"/>
        </w:rPr>
        <w:t>).</w:t>
      </w:r>
    </w:p>
    <w:p w14:paraId="310F04F1" w14:textId="6F65647B" w:rsidR="00257CA2" w:rsidRPr="00AC2071" w:rsidRDefault="00C56DB3" w:rsidP="00A24F63">
      <w:pPr>
        <w:pStyle w:val="ListParagraph"/>
        <w:numPr>
          <w:ilvl w:val="1"/>
          <w:numId w:val="9"/>
        </w:numPr>
        <w:tabs>
          <w:tab w:val="left" w:pos="426"/>
          <w:tab w:val="left" w:pos="709"/>
        </w:tabs>
        <w:ind w:left="0" w:firstLine="0"/>
        <w:jc w:val="both"/>
        <w:rPr>
          <w:bCs/>
          <w:sz w:val="22"/>
        </w:rPr>
      </w:pPr>
      <w:r w:rsidRPr="00AC2071">
        <w:rPr>
          <w:bCs/>
          <w:sz w:val="22"/>
        </w:rPr>
        <w:t xml:space="preserve">II </w:t>
      </w:r>
      <w:r w:rsidR="006849C7" w:rsidRPr="006849C7">
        <w:rPr>
          <w:bCs/>
          <w:sz w:val="22"/>
        </w:rPr>
        <w:t>pirkimo objekto dalis</w:t>
      </w:r>
      <w:r w:rsidRPr="00AC2071">
        <w:rPr>
          <w:bCs/>
          <w:sz w:val="22"/>
        </w:rPr>
        <w:t xml:space="preserve">: </w:t>
      </w:r>
      <w:r w:rsidR="00257CA2" w:rsidRPr="00AC2071">
        <w:rPr>
          <w:bCs/>
          <w:sz w:val="22"/>
        </w:rPr>
        <w:t>64216120-0 (Elektroninio pašto paslaugos).</w:t>
      </w:r>
    </w:p>
    <w:p w14:paraId="4FBAC43F" w14:textId="33958DF6" w:rsidR="00E47047" w:rsidRDefault="00C465D4" w:rsidP="00A24F63">
      <w:pPr>
        <w:pStyle w:val="ListParagraph"/>
        <w:numPr>
          <w:ilvl w:val="1"/>
          <w:numId w:val="9"/>
        </w:numPr>
        <w:tabs>
          <w:tab w:val="left" w:pos="426"/>
        </w:tabs>
        <w:ind w:left="0" w:firstLine="0"/>
        <w:jc w:val="both"/>
        <w:rPr>
          <w:bCs/>
          <w:sz w:val="22"/>
        </w:rPr>
      </w:pPr>
      <w:r>
        <w:rPr>
          <w:bCs/>
          <w:sz w:val="22"/>
        </w:rPr>
        <w:t>Paslaugų k</w:t>
      </w:r>
      <w:r w:rsidR="00262207">
        <w:rPr>
          <w:bCs/>
          <w:sz w:val="22"/>
        </w:rPr>
        <w:t>iekis</w:t>
      </w:r>
      <w:r w:rsidR="00FB1F57">
        <w:rPr>
          <w:bCs/>
          <w:sz w:val="22"/>
        </w:rPr>
        <w:t xml:space="preserve"> </w:t>
      </w:r>
      <w:r w:rsidR="00D037E1">
        <w:rPr>
          <w:bCs/>
          <w:sz w:val="22"/>
        </w:rPr>
        <w:t>(apimtis)</w:t>
      </w:r>
      <w:r w:rsidR="00FB1F57">
        <w:rPr>
          <w:bCs/>
          <w:sz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678"/>
        <w:gridCol w:w="1134"/>
        <w:gridCol w:w="3118"/>
      </w:tblGrid>
      <w:tr w:rsidR="00870A79" w:rsidRPr="00DD67D6" w14:paraId="66F812C8" w14:textId="77777777">
        <w:tc>
          <w:tcPr>
            <w:tcW w:w="704" w:type="dxa"/>
            <w:shd w:val="clear" w:color="auto" w:fill="FFFFFF" w:themeFill="background1"/>
            <w:vAlign w:val="center"/>
          </w:tcPr>
          <w:p w14:paraId="51E755D3" w14:textId="77777777" w:rsidR="00870A79" w:rsidRPr="00DD67D6" w:rsidRDefault="00870A79" w:rsidP="00A24F63">
            <w:pPr>
              <w:suppressAutoHyphens/>
              <w:rPr>
                <w:rFonts w:ascii="Arial Narrow" w:hAnsi="Arial Narrow"/>
                <w:b/>
                <w:color w:val="000000" w:themeColor="text1"/>
                <w:sz w:val="22"/>
                <w:szCs w:val="22"/>
              </w:rPr>
            </w:pPr>
            <w:r w:rsidRPr="00DD67D6">
              <w:rPr>
                <w:rFonts w:ascii="Arial Narrow" w:hAnsi="Arial Narrow"/>
                <w:b/>
                <w:color w:val="000000" w:themeColor="text1"/>
                <w:sz w:val="22"/>
                <w:szCs w:val="22"/>
              </w:rPr>
              <w:t>Eil. Nr.</w:t>
            </w:r>
          </w:p>
        </w:tc>
        <w:tc>
          <w:tcPr>
            <w:tcW w:w="4678" w:type="dxa"/>
            <w:shd w:val="clear" w:color="auto" w:fill="FFFFFF" w:themeFill="background1"/>
            <w:vAlign w:val="center"/>
          </w:tcPr>
          <w:p w14:paraId="32D46242" w14:textId="6392E5B0" w:rsidR="00870A79" w:rsidRPr="00DD67D6" w:rsidRDefault="00CB1F97" w:rsidP="00A24F63">
            <w:pPr>
              <w:suppressAutoHyphens/>
              <w:rPr>
                <w:rFonts w:ascii="Arial Narrow" w:hAnsi="Arial Narrow"/>
                <w:b/>
                <w:color w:val="000000" w:themeColor="text1"/>
                <w:sz w:val="22"/>
                <w:szCs w:val="22"/>
              </w:rPr>
            </w:pPr>
            <w:r>
              <w:rPr>
                <w:rFonts w:ascii="Arial Narrow" w:hAnsi="Arial Narrow"/>
                <w:b/>
                <w:color w:val="000000" w:themeColor="text1"/>
                <w:sz w:val="22"/>
                <w:szCs w:val="22"/>
              </w:rPr>
              <w:t>Pavadinimas</w:t>
            </w:r>
          </w:p>
        </w:tc>
        <w:tc>
          <w:tcPr>
            <w:tcW w:w="1134" w:type="dxa"/>
            <w:shd w:val="clear" w:color="auto" w:fill="FFFFFF" w:themeFill="background1"/>
            <w:vAlign w:val="center"/>
          </w:tcPr>
          <w:p w14:paraId="18CA5951" w14:textId="77777777" w:rsidR="00870A79" w:rsidRPr="00DD67D6" w:rsidRDefault="00870A79" w:rsidP="00A24F63">
            <w:pPr>
              <w:suppressAutoHyphens/>
              <w:rPr>
                <w:rFonts w:ascii="Arial Narrow" w:hAnsi="Arial Narrow"/>
                <w:b/>
                <w:color w:val="000000" w:themeColor="text1"/>
                <w:sz w:val="22"/>
                <w:szCs w:val="22"/>
              </w:rPr>
            </w:pPr>
            <w:r w:rsidRPr="00DD67D6">
              <w:rPr>
                <w:rFonts w:ascii="Arial Narrow" w:hAnsi="Arial Narrow"/>
                <w:b/>
                <w:color w:val="000000" w:themeColor="text1"/>
                <w:sz w:val="22"/>
                <w:szCs w:val="22"/>
              </w:rPr>
              <w:t>Mato vnt.</w:t>
            </w:r>
          </w:p>
        </w:tc>
        <w:tc>
          <w:tcPr>
            <w:tcW w:w="3118" w:type="dxa"/>
            <w:shd w:val="clear" w:color="auto" w:fill="FFFFFF" w:themeFill="background1"/>
            <w:vAlign w:val="center"/>
          </w:tcPr>
          <w:p w14:paraId="25D13C03" w14:textId="34B54746" w:rsidR="00870A79" w:rsidRPr="00DD67D6" w:rsidRDefault="00F20AE3" w:rsidP="00A24F63">
            <w:pPr>
              <w:suppressAutoHyphens/>
              <w:rPr>
                <w:rFonts w:ascii="Arial Narrow" w:hAnsi="Arial Narrow"/>
                <w:b/>
                <w:color w:val="000000" w:themeColor="text1"/>
                <w:sz w:val="22"/>
                <w:szCs w:val="22"/>
              </w:rPr>
            </w:pPr>
            <w:r>
              <w:rPr>
                <w:rFonts w:ascii="Arial Narrow" w:hAnsi="Arial Narrow"/>
                <w:b/>
                <w:color w:val="000000" w:themeColor="text1"/>
                <w:sz w:val="22"/>
                <w:szCs w:val="22"/>
              </w:rPr>
              <w:t>Kiekis</w:t>
            </w:r>
          </w:p>
        </w:tc>
      </w:tr>
      <w:tr w:rsidR="00870A79" w:rsidRPr="00DD67D6" w14:paraId="42FEA579" w14:textId="77777777">
        <w:trPr>
          <w:trHeight w:val="105"/>
        </w:trPr>
        <w:tc>
          <w:tcPr>
            <w:tcW w:w="704" w:type="dxa"/>
            <w:shd w:val="clear" w:color="auto" w:fill="FFFFFF" w:themeFill="background1"/>
          </w:tcPr>
          <w:p w14:paraId="3ABD4C24" w14:textId="77C5C284" w:rsidR="00870A79" w:rsidRPr="00DD67D6" w:rsidRDefault="00383FEC" w:rsidP="00A24F63">
            <w:pPr>
              <w:suppressAutoHyphens/>
              <w:rPr>
                <w:rFonts w:ascii="Arial Narrow" w:hAnsi="Arial Narrow"/>
                <w:color w:val="000000" w:themeColor="text1"/>
                <w:sz w:val="22"/>
                <w:szCs w:val="22"/>
              </w:rPr>
            </w:pPr>
            <w:r>
              <w:rPr>
                <w:rFonts w:ascii="Arial Narrow" w:hAnsi="Arial Narrow"/>
                <w:color w:val="000000" w:themeColor="text1"/>
                <w:sz w:val="22"/>
                <w:szCs w:val="22"/>
              </w:rPr>
              <w:t>4.</w:t>
            </w:r>
          </w:p>
        </w:tc>
        <w:tc>
          <w:tcPr>
            <w:tcW w:w="4678" w:type="dxa"/>
            <w:shd w:val="clear" w:color="auto" w:fill="FFFFFF" w:themeFill="background1"/>
          </w:tcPr>
          <w:p w14:paraId="0B1EC770" w14:textId="1568A584" w:rsidR="00870A79" w:rsidRPr="00E41BC7" w:rsidRDefault="00E61AFB" w:rsidP="00A24F63">
            <w:pPr>
              <w:rPr>
                <w:rFonts w:ascii="Arial Narrow" w:hAnsi="Arial Narrow"/>
                <w:b/>
                <w:bCs/>
                <w:color w:val="000000" w:themeColor="text1"/>
                <w:sz w:val="22"/>
                <w:szCs w:val="22"/>
              </w:rPr>
            </w:pPr>
            <w:r w:rsidRPr="00E41BC7">
              <w:rPr>
                <w:rFonts w:ascii="Arial Narrow" w:hAnsi="Arial Narrow"/>
                <w:b/>
                <w:bCs/>
                <w:color w:val="000000" w:themeColor="text1"/>
                <w:sz w:val="22"/>
                <w:szCs w:val="22"/>
              </w:rPr>
              <w:t>Elektronini</w:t>
            </w:r>
            <w:r w:rsidR="00464D16" w:rsidRPr="00E41BC7">
              <w:rPr>
                <w:rFonts w:ascii="Arial Narrow" w:hAnsi="Arial Narrow"/>
                <w:b/>
                <w:bCs/>
                <w:color w:val="000000" w:themeColor="text1"/>
                <w:sz w:val="22"/>
                <w:szCs w:val="22"/>
              </w:rPr>
              <w:t>ų</w:t>
            </w:r>
            <w:r w:rsidRPr="00E41BC7">
              <w:rPr>
                <w:rFonts w:ascii="Arial Narrow" w:hAnsi="Arial Narrow"/>
                <w:b/>
                <w:bCs/>
                <w:color w:val="000000" w:themeColor="text1"/>
                <w:sz w:val="22"/>
                <w:szCs w:val="22"/>
              </w:rPr>
              <w:t xml:space="preserve"> </w:t>
            </w:r>
            <w:r w:rsidR="00464D16" w:rsidRPr="00E41BC7">
              <w:rPr>
                <w:rFonts w:ascii="Arial Narrow" w:hAnsi="Arial Narrow"/>
                <w:b/>
                <w:bCs/>
                <w:color w:val="000000" w:themeColor="text1"/>
                <w:sz w:val="22"/>
                <w:szCs w:val="22"/>
              </w:rPr>
              <w:t>laiškų</w:t>
            </w:r>
            <w:r w:rsidRPr="00E41BC7">
              <w:rPr>
                <w:rFonts w:ascii="Arial Narrow" w:hAnsi="Arial Narrow"/>
                <w:b/>
                <w:bCs/>
                <w:color w:val="000000" w:themeColor="text1"/>
                <w:sz w:val="22"/>
                <w:szCs w:val="22"/>
              </w:rPr>
              <w:t xml:space="preserve"> (</w:t>
            </w:r>
            <w:proofErr w:type="spellStart"/>
            <w:r w:rsidRPr="00E41BC7">
              <w:rPr>
                <w:rFonts w:ascii="Arial Narrow" w:hAnsi="Arial Narrow"/>
                <w:b/>
                <w:bCs/>
                <w:color w:val="000000" w:themeColor="text1"/>
                <w:sz w:val="22"/>
                <w:szCs w:val="22"/>
              </w:rPr>
              <w:t>Email</w:t>
            </w:r>
            <w:proofErr w:type="spellEnd"/>
            <w:r w:rsidRPr="00E41BC7">
              <w:rPr>
                <w:rFonts w:ascii="Arial Narrow" w:hAnsi="Arial Narrow"/>
                <w:b/>
                <w:bCs/>
                <w:color w:val="000000" w:themeColor="text1"/>
                <w:sz w:val="22"/>
                <w:szCs w:val="22"/>
              </w:rPr>
              <w:t>) siuntimo paslaugos</w:t>
            </w:r>
          </w:p>
        </w:tc>
        <w:tc>
          <w:tcPr>
            <w:tcW w:w="1134" w:type="dxa"/>
            <w:shd w:val="clear" w:color="auto" w:fill="FFFFFF" w:themeFill="background1"/>
          </w:tcPr>
          <w:p w14:paraId="36D5DCAB" w14:textId="79A61274" w:rsidR="00870A79" w:rsidRPr="00E41BC7" w:rsidRDefault="00E61AFB" w:rsidP="00A24F63">
            <w:pPr>
              <w:rPr>
                <w:rFonts w:ascii="Arial Narrow" w:hAnsi="Arial Narrow"/>
                <w:b/>
                <w:bCs/>
                <w:color w:val="000000" w:themeColor="text1"/>
                <w:sz w:val="22"/>
                <w:szCs w:val="22"/>
              </w:rPr>
            </w:pPr>
            <w:r w:rsidRPr="00E41BC7">
              <w:rPr>
                <w:rFonts w:ascii="Arial Narrow" w:hAnsi="Arial Narrow"/>
                <w:b/>
                <w:bCs/>
                <w:color w:val="000000" w:themeColor="text1"/>
                <w:sz w:val="22"/>
                <w:szCs w:val="22"/>
              </w:rPr>
              <w:t>vnt.</w:t>
            </w:r>
          </w:p>
        </w:tc>
        <w:tc>
          <w:tcPr>
            <w:tcW w:w="3118" w:type="dxa"/>
            <w:shd w:val="clear" w:color="auto" w:fill="FFFFFF" w:themeFill="background1"/>
          </w:tcPr>
          <w:p w14:paraId="457F62D0" w14:textId="50132366" w:rsidR="00870A79" w:rsidRPr="00E41BC7" w:rsidRDefault="00F20AE3" w:rsidP="00A24F63">
            <w:pPr>
              <w:rPr>
                <w:rFonts w:ascii="Arial Narrow" w:hAnsi="Arial Narrow"/>
                <w:b/>
                <w:bCs/>
                <w:color w:val="000000" w:themeColor="text1"/>
                <w:sz w:val="22"/>
                <w:szCs w:val="22"/>
              </w:rPr>
            </w:pPr>
            <w:r w:rsidRPr="00E41BC7">
              <w:rPr>
                <w:rFonts w:ascii="Arial Narrow" w:hAnsi="Arial Narrow"/>
                <w:b/>
                <w:bCs/>
                <w:color w:val="000000" w:themeColor="text1"/>
                <w:sz w:val="22"/>
                <w:szCs w:val="22"/>
              </w:rPr>
              <w:t>Pagal poreikį</w:t>
            </w:r>
          </w:p>
        </w:tc>
      </w:tr>
    </w:tbl>
    <w:p w14:paraId="08F0D415" w14:textId="6E31268E" w:rsidR="002E4796" w:rsidRPr="0057340D" w:rsidRDefault="002E4796" w:rsidP="00A24F63">
      <w:pPr>
        <w:pStyle w:val="ListParagraph"/>
        <w:numPr>
          <w:ilvl w:val="1"/>
          <w:numId w:val="9"/>
        </w:numPr>
        <w:tabs>
          <w:tab w:val="left" w:pos="426"/>
        </w:tabs>
        <w:ind w:left="0" w:firstLine="0"/>
        <w:jc w:val="both"/>
        <w:rPr>
          <w:sz w:val="22"/>
          <w:bdr w:val="nil"/>
          <w:lang w:eastAsia="lt-LT"/>
        </w:rPr>
      </w:pPr>
      <w:r w:rsidRPr="0057340D">
        <w:rPr>
          <w:bCs/>
          <w:sz w:val="22"/>
        </w:rPr>
        <w:t>Paslaugų teikėjui (</w:t>
      </w:r>
      <w:r w:rsidRPr="0057340D">
        <w:rPr>
          <w:sz w:val="22"/>
          <w:bdr w:val="nil"/>
          <w:lang w:eastAsia="lt-LT"/>
        </w:rPr>
        <w:t>toliau – Teikėjas</w:t>
      </w:r>
      <w:r w:rsidRPr="0057340D">
        <w:rPr>
          <w:bCs/>
          <w:sz w:val="22"/>
        </w:rPr>
        <w:t xml:space="preserve">) mokama už </w:t>
      </w:r>
      <w:r w:rsidR="00637927" w:rsidRPr="0057340D">
        <w:rPr>
          <w:bCs/>
          <w:sz w:val="22"/>
        </w:rPr>
        <w:t>elektroninius laiškus</w:t>
      </w:r>
      <w:r w:rsidR="005059E1" w:rsidRPr="0057340D">
        <w:rPr>
          <w:bCs/>
          <w:sz w:val="22"/>
        </w:rPr>
        <w:t xml:space="preserve">, </w:t>
      </w:r>
      <w:r w:rsidR="00C546E4" w:rsidRPr="0057340D">
        <w:rPr>
          <w:bCs/>
          <w:sz w:val="22"/>
        </w:rPr>
        <w:t>kurie buvo priimti siuntimui (</w:t>
      </w:r>
      <w:proofErr w:type="spellStart"/>
      <w:r w:rsidR="00C546E4" w:rsidRPr="0057340D">
        <w:rPr>
          <w:bCs/>
          <w:sz w:val="22"/>
        </w:rPr>
        <w:t>accepted</w:t>
      </w:r>
      <w:proofErr w:type="spellEnd"/>
      <w:r w:rsidR="00C546E4" w:rsidRPr="0057340D">
        <w:rPr>
          <w:bCs/>
          <w:sz w:val="22"/>
        </w:rPr>
        <w:t>) ir perduoti el. pašto paslaugų teikėjų infrastruktūrai.</w:t>
      </w:r>
      <w:r w:rsidR="004474B2" w:rsidRPr="0057340D">
        <w:rPr>
          <w:bCs/>
          <w:sz w:val="22"/>
        </w:rPr>
        <w:t xml:space="preserve"> </w:t>
      </w:r>
      <w:r w:rsidR="003A6947" w:rsidRPr="0057340D">
        <w:rPr>
          <w:bCs/>
          <w:sz w:val="22"/>
        </w:rPr>
        <w:t>Elektroniniai laiškai, atmesti dėl Teikėjo infrastruktūros, siuntimo konfigūracijos ar techninių klaidų, nėra apmokami.</w:t>
      </w:r>
    </w:p>
    <w:p w14:paraId="39992C8F" w14:textId="603E7DD8" w:rsidR="002E4796" w:rsidRPr="0057340D" w:rsidRDefault="002E4796" w:rsidP="00A24F63">
      <w:pPr>
        <w:pStyle w:val="ListParagraph"/>
        <w:numPr>
          <w:ilvl w:val="1"/>
          <w:numId w:val="9"/>
        </w:numPr>
        <w:tabs>
          <w:tab w:val="left" w:pos="567"/>
        </w:tabs>
        <w:ind w:left="0" w:firstLine="0"/>
        <w:jc w:val="both"/>
        <w:rPr>
          <w:sz w:val="22"/>
          <w:bdr w:val="nil"/>
          <w:lang w:eastAsia="lt-LT"/>
        </w:rPr>
      </w:pPr>
      <w:r w:rsidRPr="0057340D">
        <w:rPr>
          <w:sz w:val="22"/>
          <w:bdr w:val="nil"/>
          <w:lang w:eastAsia="lt-LT"/>
        </w:rPr>
        <w:t>Perkančioji organizacija neįsipareigoja išpirkti visos numatytos Sutarties vertės.</w:t>
      </w:r>
    </w:p>
    <w:p w14:paraId="488BFC01" w14:textId="77777777" w:rsidR="002E4796" w:rsidRPr="0057340D" w:rsidRDefault="002E4796" w:rsidP="00A24F63">
      <w:pPr>
        <w:pStyle w:val="ListParagraph"/>
        <w:numPr>
          <w:ilvl w:val="1"/>
          <w:numId w:val="9"/>
        </w:numPr>
        <w:tabs>
          <w:tab w:val="left" w:pos="567"/>
        </w:tabs>
        <w:ind w:left="0" w:firstLine="0"/>
        <w:jc w:val="both"/>
        <w:rPr>
          <w:sz w:val="22"/>
          <w:bdr w:val="nil"/>
          <w:lang w:eastAsia="lt-LT"/>
        </w:rPr>
      </w:pPr>
      <w:r w:rsidRPr="0057340D">
        <w:rPr>
          <w:sz w:val="22"/>
          <w:bdr w:val="nil"/>
          <w:lang w:eastAsia="lt-LT"/>
        </w:rPr>
        <w:t>Teikdamas pasiūlymą, Teikėjas turi įskaičiuoti visas išlaidas ir mokesčius (įskaitant draudimo išlaidas bei visas su elektroninių dokumentų (ir jų išrašų) formavimu susijusias išlaidas, kurias jis patirs teikdamas šias Paslaugas.</w:t>
      </w:r>
    </w:p>
    <w:p w14:paraId="3D4F9738" w14:textId="77777777" w:rsidR="002E4796" w:rsidRPr="0057340D" w:rsidRDefault="002E4796" w:rsidP="00A24F63">
      <w:pPr>
        <w:pStyle w:val="ListParagraph"/>
        <w:numPr>
          <w:ilvl w:val="1"/>
          <w:numId w:val="9"/>
        </w:numPr>
        <w:tabs>
          <w:tab w:val="left" w:pos="567"/>
        </w:tabs>
        <w:ind w:left="0" w:firstLine="0"/>
        <w:jc w:val="both"/>
        <w:rPr>
          <w:sz w:val="22"/>
          <w:bdr w:val="nil"/>
          <w:lang w:eastAsia="lt-LT"/>
        </w:rPr>
      </w:pPr>
      <w:r w:rsidRPr="0057340D">
        <w:rPr>
          <w:sz w:val="22"/>
          <w:bdr w:val="nil"/>
          <w:lang w:eastAsia="lt-LT"/>
        </w:rPr>
        <w:t>Teikėjas privalo užtikrinti Paslaugų sklandų teikimą ir atitiktį galiojantiems kibernetinio saugumo reikalavimams, elektroninės informacijos saugos reikalavimams, taikomiems Perkančiajai organizacijai bei privalo užtikrinti Bendrojo asmens duomenų reglamento reikalavimus.</w:t>
      </w:r>
    </w:p>
    <w:p w14:paraId="1FBE925A" w14:textId="12D0268D" w:rsidR="002C1403" w:rsidRPr="0057340D" w:rsidRDefault="002E4796" w:rsidP="00A24F63">
      <w:pPr>
        <w:pStyle w:val="ListParagraph"/>
        <w:numPr>
          <w:ilvl w:val="1"/>
          <w:numId w:val="9"/>
        </w:numPr>
        <w:tabs>
          <w:tab w:val="left" w:pos="567"/>
        </w:tabs>
        <w:ind w:left="0" w:firstLine="0"/>
        <w:jc w:val="both"/>
        <w:rPr>
          <w:sz w:val="22"/>
          <w:bdr w:val="nil"/>
          <w:lang w:eastAsia="lt-LT"/>
        </w:rPr>
      </w:pPr>
      <w:r w:rsidRPr="0057340D">
        <w:rPr>
          <w:sz w:val="22"/>
          <w:bdr w:val="nil"/>
          <w:lang w:eastAsia="lt-LT"/>
        </w:rPr>
        <w:t>Perkančioji organizacija, atlikdama pirkimus, kurių objektas apima Viešųjų pirkimų įstatymo 92 straipsnio 13 dalyje numatytame sąraše nurodytų BVPŽ kodų paslaugas, laiko, kad paslaugos kelia grėsmę nacionaliniam saugumui, kai su pirkimo objekto įgyvendinimu susijusių paslaugų teikimas būtų vykdomas iš Viešųjų pirkimų įstatymo 92 straipsnio 14 dalyje numatytame sąraše nurodytų valstybių ar teritorijų ir/ar paslaugų tiekėjai, jų subtiekėjai, ūkio subjektai, kurių pajėgumais yra remiamasi, gamintojai, techninės ar programinės įrangos priežiūrą ir palaikymą vykdantys asmenys ar juos kontroliuojantys asmenys būtų iš šiame sąraše nurodytų valstybių ar teritorijų.</w:t>
      </w:r>
    </w:p>
    <w:tbl>
      <w:tblPr>
        <w:tblStyle w:val="TableGrid"/>
        <w:tblW w:w="0" w:type="auto"/>
        <w:shd w:val="clear" w:color="auto" w:fill="005063"/>
        <w:tblLook w:val="04A0" w:firstRow="1" w:lastRow="0" w:firstColumn="1" w:lastColumn="0" w:noHBand="0" w:noVBand="1"/>
      </w:tblPr>
      <w:tblGrid>
        <w:gridCol w:w="9628"/>
      </w:tblGrid>
      <w:tr w:rsidR="00473586" w:rsidRPr="00495FE6" w14:paraId="41C3F852" w14:textId="77777777">
        <w:trPr>
          <w:trHeight w:val="416"/>
        </w:trPr>
        <w:tc>
          <w:tcPr>
            <w:tcW w:w="9628" w:type="dxa"/>
            <w:shd w:val="clear" w:color="auto" w:fill="005063"/>
            <w:vAlign w:val="center"/>
          </w:tcPr>
          <w:p w14:paraId="52026AB1" w14:textId="77777777" w:rsidR="00473586" w:rsidRPr="002207F1" w:rsidRDefault="00473586" w:rsidP="00A24F63">
            <w:pPr>
              <w:pStyle w:val="ListParagraph"/>
              <w:numPr>
                <w:ilvl w:val="0"/>
                <w:numId w:val="9"/>
              </w:numPr>
              <w:tabs>
                <w:tab w:val="left" w:pos="567"/>
              </w:tabs>
              <w:ind w:left="0" w:firstLine="0"/>
              <w:jc w:val="both"/>
              <w:rPr>
                <w:b/>
                <w:caps/>
                <w:color w:val="FFFFFF" w:themeColor="background1"/>
                <w:sz w:val="22"/>
              </w:rPr>
            </w:pPr>
            <w:bookmarkStart w:id="1" w:name="_Hlk80275011"/>
            <w:r>
              <w:rPr>
                <w:b/>
                <w:caps/>
                <w:color w:val="FFFFFF" w:themeColor="background1"/>
                <w:sz w:val="22"/>
              </w:rPr>
              <w:t>Reikalavimai paslaugų teikimui</w:t>
            </w:r>
          </w:p>
        </w:tc>
      </w:tr>
      <w:bookmarkEnd w:id="1"/>
    </w:tbl>
    <w:p w14:paraId="161A2A79" w14:textId="77777777" w:rsidR="00473586" w:rsidRPr="00495FE6" w:rsidRDefault="00473586" w:rsidP="00A24F63">
      <w:pPr>
        <w:tabs>
          <w:tab w:val="left" w:pos="567"/>
        </w:tabs>
        <w:rPr>
          <w:rFonts w:ascii="Arial Narrow" w:hAnsi="Arial Narrow"/>
          <w:b/>
          <w:caps/>
          <w:sz w:val="8"/>
          <w:szCs w:val="8"/>
        </w:rPr>
      </w:pPr>
    </w:p>
    <w:p w14:paraId="04DC1EC8" w14:textId="77777777" w:rsidR="00473586" w:rsidRDefault="00473586" w:rsidP="00A24F63">
      <w:pPr>
        <w:pStyle w:val="Bodytext1"/>
        <w:numPr>
          <w:ilvl w:val="1"/>
          <w:numId w:val="9"/>
        </w:numPr>
        <w:shd w:val="clear" w:color="auto" w:fill="auto"/>
        <w:tabs>
          <w:tab w:val="left" w:pos="567"/>
        </w:tabs>
        <w:spacing w:before="0" w:after="0" w:line="240" w:lineRule="auto"/>
        <w:ind w:left="0" w:right="55" w:firstLine="0"/>
        <w:jc w:val="both"/>
        <w:rPr>
          <w:rFonts w:ascii="Arial Narrow" w:hAnsi="Arial Narrow"/>
          <w:b/>
          <w:bCs/>
          <w:sz w:val="22"/>
          <w:szCs w:val="22"/>
        </w:rPr>
      </w:pPr>
      <w:r>
        <w:rPr>
          <w:rFonts w:ascii="Arial Narrow" w:hAnsi="Arial Narrow"/>
          <w:b/>
          <w:bCs/>
          <w:sz w:val="22"/>
          <w:szCs w:val="22"/>
        </w:rPr>
        <w:t>Bendrieji reikalavimai Paslaugų teikimui</w:t>
      </w:r>
    </w:p>
    <w:p w14:paraId="0B958253" w14:textId="77777777" w:rsidR="00473586" w:rsidRDefault="00473586"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A60AA8">
        <w:rPr>
          <w:rFonts w:ascii="Arial Narrow" w:hAnsi="Arial Narrow"/>
          <w:sz w:val="22"/>
          <w:szCs w:val="22"/>
        </w:rPr>
        <w:t>Visų teikiamų Paslaugų valdymo organizavimui Teikėjas turės:</w:t>
      </w:r>
    </w:p>
    <w:p w14:paraId="01B56F51" w14:textId="77777777" w:rsidR="00473586" w:rsidRDefault="00473586" w:rsidP="00A24F63">
      <w:pPr>
        <w:pStyle w:val="Bodytext1"/>
        <w:numPr>
          <w:ilvl w:val="3"/>
          <w:numId w:val="9"/>
        </w:numPr>
        <w:shd w:val="clear" w:color="auto" w:fill="auto"/>
        <w:tabs>
          <w:tab w:val="left" w:pos="993"/>
        </w:tabs>
        <w:spacing w:before="0" w:after="0" w:line="240" w:lineRule="auto"/>
        <w:ind w:left="0" w:right="55" w:firstLine="0"/>
        <w:jc w:val="both"/>
        <w:rPr>
          <w:rFonts w:ascii="Arial Narrow" w:hAnsi="Arial Narrow"/>
          <w:sz w:val="22"/>
          <w:szCs w:val="22"/>
        </w:rPr>
      </w:pPr>
      <w:r w:rsidRPr="00F85EFF">
        <w:rPr>
          <w:rFonts w:ascii="Arial Narrow" w:hAnsi="Arial Narrow"/>
          <w:sz w:val="22"/>
          <w:szCs w:val="22"/>
        </w:rPr>
        <w:t>Užtikrinti tinkamą Paslaugų organizavimą, apibrėžiant vadovavimo, valdymo ir vykdymo atsakomybes ir atsiskaitymo būdus;</w:t>
      </w:r>
    </w:p>
    <w:p w14:paraId="287C1CA4" w14:textId="77777777" w:rsidR="00473586" w:rsidRDefault="00473586" w:rsidP="00A24F63">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AB34F7">
        <w:rPr>
          <w:rFonts w:ascii="Arial Narrow" w:hAnsi="Arial Narrow"/>
          <w:sz w:val="22"/>
          <w:szCs w:val="22"/>
        </w:rPr>
        <w:t>Paskirti projekto vadovą, kuris bus atsakingas už darbų organizavimą, koordinavimą ir derinimą su Perkančiosios organizacijos įgaliotais atstovais.</w:t>
      </w:r>
    </w:p>
    <w:p w14:paraId="3C638B7C" w14:textId="77777777" w:rsidR="00473586" w:rsidRDefault="00473586"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645A7A">
        <w:rPr>
          <w:rFonts w:ascii="Arial Narrow" w:hAnsi="Arial Narrow"/>
          <w:sz w:val="22"/>
          <w:szCs w:val="22"/>
        </w:rPr>
        <w:t>Sutrikimai, problemos ir užsakomos paslaugos turi būti registruojami ir valdomi naudojant Perkančiosios organizacijos Pagalbos sistemą</w:t>
      </w:r>
      <w:r>
        <w:rPr>
          <w:rFonts w:ascii="Arial Narrow" w:hAnsi="Arial Narrow"/>
          <w:sz w:val="22"/>
          <w:szCs w:val="22"/>
        </w:rPr>
        <w:t xml:space="preserve"> </w:t>
      </w:r>
      <w:r w:rsidRPr="00645A7A">
        <w:rPr>
          <w:rFonts w:ascii="Arial Narrow" w:hAnsi="Arial Narrow"/>
          <w:sz w:val="22"/>
          <w:szCs w:val="22"/>
        </w:rPr>
        <w:t>arba kitu su Perkančiąja organizacija suderintu lygiaverčiu kanalu, užtikrinančiu informacijos apie registruotų sutrikimų, užklausų, keitimų bei konsultacijų eigą, būseną ir įvykdymą teikimą.</w:t>
      </w:r>
    </w:p>
    <w:p w14:paraId="51EADE9A" w14:textId="77777777" w:rsidR="00473586" w:rsidRDefault="00473586"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320764">
        <w:rPr>
          <w:rFonts w:ascii="Arial Narrow" w:hAnsi="Arial Narrow"/>
          <w:sz w:val="22"/>
          <w:szCs w:val="22"/>
        </w:rPr>
        <w:t>Perkančiosios organizacijos įgalioti atstovai, registruodami pranešimą Pagalbos sistemoje, pranešimui priskiria tipą (užklausa, sutrikimas, keitimas) ir, priklausomai nuo pranešimo tipo, nustatoma reakcijos ir sprendimo įvykdymo trukmė.</w:t>
      </w:r>
    </w:p>
    <w:p w14:paraId="3A6A8985" w14:textId="77777777" w:rsidR="00473586" w:rsidRDefault="00473586"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5B7E2D">
        <w:rPr>
          <w:rFonts w:ascii="Arial Narrow" w:hAnsi="Arial Narrow"/>
          <w:sz w:val="22"/>
          <w:szCs w:val="22"/>
        </w:rPr>
        <w:t>Nesilaikant nustatytų reakcijos bei išsprendimo terminų, Teikėjas privalės mokėti Sutartyje nurodytas netesybas už kiekvieną pavėluotą valandą.</w:t>
      </w:r>
    </w:p>
    <w:p w14:paraId="242A8969" w14:textId="77777777" w:rsidR="00473586" w:rsidRPr="00F23DB0" w:rsidRDefault="00473586" w:rsidP="00A24F63">
      <w:pPr>
        <w:pStyle w:val="ListParagraph"/>
        <w:numPr>
          <w:ilvl w:val="2"/>
          <w:numId w:val="9"/>
        </w:numPr>
        <w:tabs>
          <w:tab w:val="left" w:pos="567"/>
        </w:tabs>
        <w:ind w:left="0" w:firstLine="0"/>
        <w:jc w:val="both"/>
        <w:rPr>
          <w:rFonts w:cs="Times New Roman"/>
          <w:sz w:val="22"/>
        </w:rPr>
      </w:pPr>
      <w:r w:rsidRPr="00F23DB0">
        <w:rPr>
          <w:rFonts w:cs="Times New Roman"/>
          <w:sz w:val="22"/>
        </w:rPr>
        <w:t>Už įsipareigojimų nevykdymą ar netinkamą vykdymą, kai tai įvyksta dėl nuo Teikėjo nepriklausančių priežasčių, nebus reikalaujama mokėti Sutartyje numatytų netesybų.</w:t>
      </w:r>
    </w:p>
    <w:p w14:paraId="0EE64FAC" w14:textId="77777777" w:rsidR="00473586" w:rsidRPr="00F75AA4" w:rsidRDefault="00473586" w:rsidP="00A24F63">
      <w:pPr>
        <w:pStyle w:val="ListParagraph"/>
        <w:numPr>
          <w:ilvl w:val="2"/>
          <w:numId w:val="9"/>
        </w:numPr>
        <w:tabs>
          <w:tab w:val="left" w:pos="567"/>
        </w:tabs>
        <w:ind w:left="0" w:firstLine="0"/>
        <w:jc w:val="both"/>
        <w:rPr>
          <w:rFonts w:cs="Times New Roman"/>
          <w:sz w:val="22"/>
        </w:rPr>
      </w:pPr>
      <w:r w:rsidRPr="00F75AA4">
        <w:rPr>
          <w:rFonts w:cs="Times New Roman"/>
          <w:sz w:val="22"/>
        </w:rPr>
        <w:t xml:space="preserve">Per pirmas tris dienas po Sutarties įsigaliojimo baudos nebus taikomos už sutrikimų šalinimo laikus, kurių bendra išsprendimo trukmė neilgesnė, kaip 4 val. </w:t>
      </w:r>
    </w:p>
    <w:p w14:paraId="348B3ABF" w14:textId="60479B05" w:rsidR="00473586" w:rsidRPr="006A3B76" w:rsidRDefault="00473586" w:rsidP="00A24F63">
      <w:pPr>
        <w:pStyle w:val="ListParagraph"/>
        <w:numPr>
          <w:ilvl w:val="2"/>
          <w:numId w:val="9"/>
        </w:numPr>
        <w:tabs>
          <w:tab w:val="left" w:pos="567"/>
        </w:tabs>
        <w:ind w:left="0" w:firstLine="0"/>
        <w:jc w:val="both"/>
        <w:rPr>
          <w:rFonts w:cs="Times New Roman"/>
          <w:sz w:val="22"/>
        </w:rPr>
      </w:pPr>
      <w:r w:rsidRPr="006A3B76">
        <w:rPr>
          <w:rFonts w:cs="Times New Roman"/>
          <w:sz w:val="22"/>
        </w:rPr>
        <w:t xml:space="preserve">Už praėjusį mėnesį suteiktas </w:t>
      </w:r>
      <w:r>
        <w:rPr>
          <w:rFonts w:cs="Times New Roman"/>
          <w:sz w:val="22"/>
        </w:rPr>
        <w:t>Paslaugas</w:t>
      </w:r>
      <w:r w:rsidRPr="006A3B76">
        <w:rPr>
          <w:rFonts w:cs="Times New Roman"/>
          <w:sz w:val="22"/>
        </w:rPr>
        <w:t xml:space="preserve"> Teikėjas įsipareigoja pateikti Perkančiajai organizacijai Paslaugų priėmimo-perdavimo aktą</w:t>
      </w:r>
      <w:r w:rsidR="00600471">
        <w:rPr>
          <w:rFonts w:cs="Times New Roman"/>
          <w:sz w:val="22"/>
        </w:rPr>
        <w:t xml:space="preserve"> ne vėliau, kaip antrą einamojo mėnesio darbo dieną</w:t>
      </w:r>
      <w:r w:rsidRPr="006A3B76">
        <w:rPr>
          <w:rFonts w:cs="Times New Roman"/>
          <w:sz w:val="22"/>
        </w:rPr>
        <w:t>. Perkančioji organizacija suderinusi Paslaugų priėmimo-perdavimo aktą apie tai raštu informuoja Teikėją. Pasirašytas aktas pateikiamas kartu su PVM sąskaita faktūra viešojo pirkimo Sutartyje numatytomis priemonėmis</w:t>
      </w:r>
      <w:r w:rsidR="0099734A">
        <w:rPr>
          <w:rFonts w:cs="Times New Roman"/>
          <w:sz w:val="22"/>
        </w:rPr>
        <w:t xml:space="preserve"> ir terminais</w:t>
      </w:r>
      <w:r w:rsidRPr="006A3B76">
        <w:rPr>
          <w:rFonts w:cs="Times New Roman"/>
          <w:sz w:val="22"/>
        </w:rPr>
        <w:t>. Perkančioji organizacija už praėjusį mėnesį suteiktas Paslaugas apmoka kartą per mėnesį viešojo pirkimo Sutartyje nurodytais terminais.</w:t>
      </w:r>
    </w:p>
    <w:p w14:paraId="1900296B" w14:textId="4DB785FA" w:rsidR="00143EC6" w:rsidRDefault="00143EC6" w:rsidP="00A24F63">
      <w:pPr>
        <w:pStyle w:val="Bodytext1"/>
        <w:numPr>
          <w:ilvl w:val="1"/>
          <w:numId w:val="9"/>
        </w:numPr>
        <w:shd w:val="clear" w:color="auto" w:fill="auto"/>
        <w:tabs>
          <w:tab w:val="left" w:pos="567"/>
        </w:tabs>
        <w:spacing w:before="0" w:after="0" w:line="240" w:lineRule="auto"/>
        <w:ind w:left="0" w:right="55" w:firstLine="0"/>
        <w:jc w:val="both"/>
        <w:rPr>
          <w:rFonts w:ascii="Arial Narrow" w:hAnsi="Arial Narrow"/>
          <w:b/>
          <w:bCs/>
          <w:sz w:val="22"/>
          <w:szCs w:val="22"/>
        </w:rPr>
      </w:pPr>
      <w:r w:rsidRPr="00305BED">
        <w:rPr>
          <w:rFonts w:ascii="Arial Narrow" w:hAnsi="Arial Narrow"/>
          <w:b/>
          <w:bCs/>
          <w:sz w:val="22"/>
          <w:szCs w:val="22"/>
        </w:rPr>
        <w:t xml:space="preserve">Reikalavimai </w:t>
      </w:r>
      <w:r w:rsidR="003C223C" w:rsidRPr="003C223C">
        <w:rPr>
          <w:rFonts w:ascii="Arial Narrow" w:hAnsi="Arial Narrow"/>
          <w:b/>
          <w:bCs/>
          <w:sz w:val="22"/>
          <w:szCs w:val="22"/>
        </w:rPr>
        <w:t>Elektroninių laiškų (</w:t>
      </w:r>
      <w:proofErr w:type="spellStart"/>
      <w:r w:rsidR="003C223C" w:rsidRPr="003C223C">
        <w:rPr>
          <w:rFonts w:ascii="Arial Narrow" w:hAnsi="Arial Narrow"/>
          <w:b/>
          <w:bCs/>
          <w:sz w:val="22"/>
          <w:szCs w:val="22"/>
        </w:rPr>
        <w:t>Email</w:t>
      </w:r>
      <w:proofErr w:type="spellEnd"/>
      <w:r w:rsidR="003C223C" w:rsidRPr="003C223C">
        <w:rPr>
          <w:rFonts w:ascii="Arial Narrow" w:hAnsi="Arial Narrow"/>
          <w:b/>
          <w:bCs/>
          <w:sz w:val="22"/>
          <w:szCs w:val="22"/>
        </w:rPr>
        <w:t xml:space="preserve">) siuntimo </w:t>
      </w:r>
      <w:r w:rsidRPr="00305BED">
        <w:rPr>
          <w:rFonts w:ascii="Arial Narrow" w:hAnsi="Arial Narrow"/>
          <w:b/>
          <w:bCs/>
          <w:sz w:val="22"/>
          <w:szCs w:val="22"/>
        </w:rPr>
        <w:t>paslaugoms</w:t>
      </w:r>
    </w:p>
    <w:p w14:paraId="43E670FD" w14:textId="3613026F" w:rsidR="005D3A8B" w:rsidRDefault="009E0D11"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9E0D11">
        <w:rPr>
          <w:rFonts w:ascii="Arial Narrow" w:hAnsi="Arial Narrow"/>
          <w:sz w:val="22"/>
          <w:szCs w:val="22"/>
        </w:rPr>
        <w:t>Teikėjas turi teikti elektroninių laiškų siuntimo paslaugas,</w:t>
      </w:r>
      <w:r>
        <w:rPr>
          <w:rFonts w:ascii="Arial Narrow" w:hAnsi="Arial Narrow"/>
          <w:sz w:val="22"/>
          <w:szCs w:val="22"/>
        </w:rPr>
        <w:t xml:space="preserve"> </w:t>
      </w:r>
      <w:r w:rsidRPr="009E0D11">
        <w:rPr>
          <w:rFonts w:ascii="Arial Narrow" w:hAnsi="Arial Narrow"/>
          <w:sz w:val="22"/>
          <w:szCs w:val="22"/>
        </w:rPr>
        <w:t>užtikrinančias elektroninių laiškų pristatymą gavėjams Lietuvos, Europos Sąjungos ir ne Europos Sąjungos el. pašto paslaugų teikėjų naudojamomis el</w:t>
      </w:r>
      <w:r w:rsidR="00200884">
        <w:rPr>
          <w:rFonts w:ascii="Arial Narrow" w:hAnsi="Arial Narrow"/>
          <w:sz w:val="22"/>
          <w:szCs w:val="22"/>
        </w:rPr>
        <w:t>ektroninio</w:t>
      </w:r>
      <w:r w:rsidRPr="009E0D11">
        <w:rPr>
          <w:rFonts w:ascii="Arial Narrow" w:hAnsi="Arial Narrow"/>
          <w:sz w:val="22"/>
          <w:szCs w:val="22"/>
        </w:rPr>
        <w:t xml:space="preserve"> pašto sistemomis.</w:t>
      </w:r>
    </w:p>
    <w:p w14:paraId="054D0826" w14:textId="42179A0B" w:rsidR="009E0D11" w:rsidRDefault="00F71E15"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F71E15">
        <w:rPr>
          <w:rFonts w:ascii="Arial Narrow" w:hAnsi="Arial Narrow"/>
          <w:sz w:val="22"/>
          <w:szCs w:val="22"/>
        </w:rPr>
        <w:lastRenderedPageBreak/>
        <w:t>Teikėjas Sutarties vykdymo metu privalo turėti ir suteikti Perkančiajai organizacijai galimybę naudotis elektroninių laiškų siuntimo sistema (toliau – Sistema) arba jos lygiaverte sąsaja.</w:t>
      </w:r>
    </w:p>
    <w:p w14:paraId="1CA8FCAE" w14:textId="2C1B2A37" w:rsidR="00904BAB" w:rsidRDefault="00904BAB"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4F7FAB">
        <w:rPr>
          <w:rFonts w:ascii="Arial Narrow" w:hAnsi="Arial Narrow"/>
          <w:sz w:val="22"/>
          <w:szCs w:val="22"/>
        </w:rPr>
        <w:t>T</w:t>
      </w:r>
      <w:r>
        <w:rPr>
          <w:rFonts w:ascii="Arial Narrow" w:hAnsi="Arial Narrow"/>
          <w:sz w:val="22"/>
          <w:szCs w:val="22"/>
        </w:rPr>
        <w:t>ei</w:t>
      </w:r>
      <w:r w:rsidRPr="004F7FAB">
        <w:rPr>
          <w:rFonts w:ascii="Arial Narrow" w:hAnsi="Arial Narrow"/>
          <w:sz w:val="22"/>
          <w:szCs w:val="22"/>
        </w:rPr>
        <w:t>kėjas turi iš anksto elektroniniu paštu informuoti Perkančiosios organizacijos už Sutarties vykdymą atsakingą asmenį apie žinomus ir (ar) galimus techninius sutrikimus, turinčius įtakos Paslaug</w:t>
      </w:r>
      <w:r>
        <w:rPr>
          <w:rFonts w:ascii="Arial Narrow" w:hAnsi="Arial Narrow"/>
          <w:sz w:val="22"/>
          <w:szCs w:val="22"/>
        </w:rPr>
        <w:t>ų</w:t>
      </w:r>
      <w:r w:rsidRPr="004F7FAB">
        <w:rPr>
          <w:rFonts w:ascii="Arial Narrow" w:hAnsi="Arial Narrow"/>
          <w:sz w:val="22"/>
          <w:szCs w:val="22"/>
        </w:rPr>
        <w:t xml:space="preserve"> kokybei, tiekimui. T</w:t>
      </w:r>
      <w:r>
        <w:rPr>
          <w:rFonts w:ascii="Arial Narrow" w:hAnsi="Arial Narrow"/>
          <w:sz w:val="22"/>
          <w:szCs w:val="22"/>
        </w:rPr>
        <w:t>ei</w:t>
      </w:r>
      <w:r w:rsidRPr="004F7FAB">
        <w:rPr>
          <w:rFonts w:ascii="Arial Narrow" w:hAnsi="Arial Narrow"/>
          <w:sz w:val="22"/>
          <w:szCs w:val="22"/>
        </w:rPr>
        <w:t>kėjas privalo elektroniniu paštu informuoti Perkančiosios organizacijos už Sutarties vykdymą atsakingą asmenį ne mažiau kaip likus 48 (keturiasdešimt aštuonioms) val. iki planinių techninių patikrinimo darbų pradžios.</w:t>
      </w:r>
    </w:p>
    <w:p w14:paraId="57B0A5B4" w14:textId="3C75BB08" w:rsidR="00F07FD5" w:rsidRDefault="00F07FD5"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9E500B">
        <w:rPr>
          <w:rFonts w:ascii="Arial Narrow" w:hAnsi="Arial Narrow"/>
          <w:sz w:val="22"/>
          <w:szCs w:val="22"/>
        </w:rPr>
        <w:t>Paslaugos turi būti teikiamos visą parą, visomis dienomis nuo 00:00 val. iki 24:00 val.</w:t>
      </w:r>
    </w:p>
    <w:p w14:paraId="1F5D30A6" w14:textId="12511A38" w:rsidR="000D5624" w:rsidRDefault="00FF5349"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 xml:space="preserve">Teikėjo siūlomas sprendimas privalo užtikrinti elektroninių laiškų siuntimą </w:t>
      </w:r>
      <w:r w:rsidR="00360E5A">
        <w:rPr>
          <w:rFonts w:ascii="Arial Narrow" w:hAnsi="Arial Narrow"/>
          <w:sz w:val="22"/>
          <w:szCs w:val="22"/>
        </w:rPr>
        <w:t>tiek pavienėmis žinutėmis, tiek masiniu būdu.</w:t>
      </w:r>
      <w:r w:rsidR="00396A1E">
        <w:rPr>
          <w:rFonts w:ascii="Arial Narrow" w:hAnsi="Arial Narrow"/>
          <w:sz w:val="22"/>
          <w:szCs w:val="22"/>
        </w:rPr>
        <w:t xml:space="preserve"> Taip pat turi būti sudaryta galimybė vienu siuntimo veiksmu </w:t>
      </w:r>
      <w:r w:rsidR="004A0B75">
        <w:rPr>
          <w:rFonts w:ascii="Arial Narrow" w:hAnsi="Arial Narrow"/>
          <w:sz w:val="22"/>
          <w:szCs w:val="22"/>
        </w:rPr>
        <w:t>(užklausa) perduoti vieną arba kelis elektroninius laiškus.</w:t>
      </w:r>
    </w:p>
    <w:p w14:paraId="7056C605" w14:textId="7D6314A7" w:rsidR="00AE7D65" w:rsidRPr="00F07FD5" w:rsidRDefault="007B36A9"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 xml:space="preserve">Sprendimas turi palaikyti masinį elektroninių laiškų siuntimą, kai keli elektroniniai laiškai grupuojami </w:t>
      </w:r>
      <w:r w:rsidR="00AF3F20">
        <w:rPr>
          <w:rFonts w:ascii="Arial Narrow" w:hAnsi="Arial Narrow"/>
          <w:sz w:val="22"/>
          <w:szCs w:val="22"/>
        </w:rPr>
        <w:t xml:space="preserve">pagal vieną siuntimo identifikatorių (pvz. angl. </w:t>
      </w:r>
      <w:proofErr w:type="spellStart"/>
      <w:r w:rsidR="00AF3F20">
        <w:rPr>
          <w:rFonts w:ascii="Arial Narrow" w:hAnsi="Arial Narrow"/>
          <w:sz w:val="22"/>
          <w:szCs w:val="22"/>
        </w:rPr>
        <w:t>b</w:t>
      </w:r>
      <w:r w:rsidR="005B2A54">
        <w:rPr>
          <w:rFonts w:ascii="Arial Narrow" w:hAnsi="Arial Narrow"/>
          <w:sz w:val="22"/>
          <w:szCs w:val="22"/>
        </w:rPr>
        <w:t>atch</w:t>
      </w:r>
      <w:proofErr w:type="spellEnd"/>
      <w:r w:rsidR="005B2A54">
        <w:rPr>
          <w:rFonts w:ascii="Arial Narrow" w:hAnsi="Arial Narrow"/>
          <w:sz w:val="22"/>
          <w:szCs w:val="22"/>
        </w:rPr>
        <w:t xml:space="preserve"> arba </w:t>
      </w:r>
      <w:proofErr w:type="spellStart"/>
      <w:r w:rsidR="005B2A54">
        <w:rPr>
          <w:rFonts w:ascii="Arial Narrow" w:hAnsi="Arial Narrow"/>
          <w:sz w:val="22"/>
          <w:szCs w:val="22"/>
        </w:rPr>
        <w:t>bulk</w:t>
      </w:r>
      <w:proofErr w:type="spellEnd"/>
      <w:r w:rsidR="005B2A54">
        <w:rPr>
          <w:rFonts w:ascii="Arial Narrow" w:hAnsi="Arial Narrow"/>
          <w:sz w:val="22"/>
          <w:szCs w:val="22"/>
        </w:rPr>
        <w:t>).</w:t>
      </w:r>
    </w:p>
    <w:p w14:paraId="1E94B4F3" w14:textId="7B170282" w:rsidR="00E845AE" w:rsidRPr="0098288F" w:rsidRDefault="0020153D"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20153D">
        <w:rPr>
          <w:rFonts w:ascii="Arial Narrow" w:hAnsi="Arial Narrow"/>
          <w:sz w:val="22"/>
          <w:szCs w:val="22"/>
        </w:rPr>
        <w:t>Elektroninių laiškų siuntimo užklausos turi būti teikiamos naudojant REST API arba lygiavertę žiniatinklio paslaugą per HTTPS, naudojant TLS 1.2 ar naujesnį protokolą. Duomenų formatas – JSON arba XML.</w:t>
      </w:r>
      <w:r w:rsidR="0098288F">
        <w:rPr>
          <w:rFonts w:ascii="Arial Narrow" w:hAnsi="Arial Narrow"/>
          <w:sz w:val="22"/>
          <w:szCs w:val="22"/>
        </w:rPr>
        <w:t xml:space="preserve"> </w:t>
      </w:r>
      <w:r w:rsidR="00E845AE" w:rsidRPr="0098288F">
        <w:rPr>
          <w:rFonts w:ascii="Arial Narrow" w:hAnsi="Arial Narrow"/>
          <w:i/>
          <w:iCs/>
          <w:sz w:val="22"/>
          <w:szCs w:val="22"/>
          <w:u w:val="single"/>
        </w:rPr>
        <w:t>Teikėjas kartu su pasiūlymu turi pateikti trumpą elektroninių laiškų siuntimo API aprašą arba nuorodą į viešai prieinamą API dokumentaciją, patvirtinančią, kad Teikėjas turi veikiančią programinę sąsają (API), atitinkančią Techninės specifikacijos reikalavimus.</w:t>
      </w:r>
    </w:p>
    <w:p w14:paraId="2A0ECC71" w14:textId="3559F42D" w:rsidR="00FE1A22" w:rsidRDefault="00FE1A22"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FE1A22">
        <w:rPr>
          <w:rFonts w:ascii="Arial Narrow" w:hAnsi="Arial Narrow"/>
          <w:sz w:val="22"/>
          <w:szCs w:val="22"/>
        </w:rPr>
        <w:t>Teikėjas turi užtikrinti galimybę siųsti elektroninius laiškus:</w:t>
      </w:r>
    </w:p>
    <w:p w14:paraId="4D3BB6C8" w14:textId="6EAC53A7" w:rsidR="00FE1A22" w:rsidRDefault="00FE1A22" w:rsidP="00A24F63">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FE1A22">
        <w:rPr>
          <w:rFonts w:ascii="Arial Narrow" w:hAnsi="Arial Narrow"/>
          <w:sz w:val="22"/>
          <w:szCs w:val="22"/>
        </w:rPr>
        <w:t>HTML</w:t>
      </w:r>
      <w:r w:rsidR="003E1BFB">
        <w:rPr>
          <w:rFonts w:ascii="Arial Narrow" w:hAnsi="Arial Narrow"/>
          <w:sz w:val="22"/>
          <w:szCs w:val="22"/>
        </w:rPr>
        <w:t xml:space="preserve"> formato</w:t>
      </w:r>
      <w:r w:rsidRPr="00FE1A22">
        <w:rPr>
          <w:rFonts w:ascii="Arial Narrow" w:hAnsi="Arial Narrow"/>
          <w:sz w:val="22"/>
          <w:szCs w:val="22"/>
        </w:rPr>
        <w:t xml:space="preserve"> ir (ar) paprasto teksto (</w:t>
      </w:r>
      <w:r w:rsidR="00BD75C1">
        <w:rPr>
          <w:rFonts w:ascii="Arial Narrow" w:hAnsi="Arial Narrow"/>
          <w:sz w:val="22"/>
          <w:szCs w:val="22"/>
        </w:rPr>
        <w:t xml:space="preserve">angl. </w:t>
      </w:r>
      <w:proofErr w:type="spellStart"/>
      <w:r w:rsidRPr="00FE1A22">
        <w:rPr>
          <w:rFonts w:ascii="Arial Narrow" w:hAnsi="Arial Narrow"/>
          <w:sz w:val="22"/>
          <w:szCs w:val="22"/>
        </w:rPr>
        <w:t>plain</w:t>
      </w:r>
      <w:proofErr w:type="spellEnd"/>
      <w:r w:rsidRPr="00FE1A22">
        <w:rPr>
          <w:rFonts w:ascii="Arial Narrow" w:hAnsi="Arial Narrow"/>
          <w:sz w:val="22"/>
          <w:szCs w:val="22"/>
        </w:rPr>
        <w:t xml:space="preserve"> </w:t>
      </w:r>
      <w:proofErr w:type="spellStart"/>
      <w:r w:rsidRPr="00FE1A22">
        <w:rPr>
          <w:rFonts w:ascii="Arial Narrow" w:hAnsi="Arial Narrow"/>
          <w:sz w:val="22"/>
          <w:szCs w:val="22"/>
        </w:rPr>
        <w:t>text</w:t>
      </w:r>
      <w:proofErr w:type="spellEnd"/>
      <w:r w:rsidRPr="00FE1A22">
        <w:rPr>
          <w:rFonts w:ascii="Arial Narrow" w:hAnsi="Arial Narrow"/>
          <w:sz w:val="22"/>
          <w:szCs w:val="22"/>
        </w:rPr>
        <w:t>) turiniu;</w:t>
      </w:r>
    </w:p>
    <w:p w14:paraId="43170200" w14:textId="4C678B2B" w:rsidR="00FE1A22" w:rsidRDefault="00106EBB" w:rsidP="00A24F63">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 xml:space="preserve">su </w:t>
      </w:r>
      <w:r w:rsidR="00A80678" w:rsidRPr="00A80678">
        <w:rPr>
          <w:rFonts w:ascii="Arial Narrow" w:hAnsi="Arial Narrow"/>
          <w:sz w:val="22"/>
          <w:szCs w:val="22"/>
        </w:rPr>
        <w:t>el</w:t>
      </w:r>
      <w:r w:rsidR="00997E29">
        <w:rPr>
          <w:rFonts w:ascii="Arial Narrow" w:hAnsi="Arial Narrow"/>
          <w:sz w:val="22"/>
          <w:szCs w:val="22"/>
        </w:rPr>
        <w:t>ektroninių</w:t>
      </w:r>
      <w:r w:rsidR="00A80678" w:rsidRPr="00A80678">
        <w:rPr>
          <w:rFonts w:ascii="Arial Narrow" w:hAnsi="Arial Narrow"/>
          <w:sz w:val="22"/>
          <w:szCs w:val="22"/>
        </w:rPr>
        <w:t xml:space="preserve"> laiškų priedais;</w:t>
      </w:r>
    </w:p>
    <w:p w14:paraId="653CB391" w14:textId="77777777" w:rsidR="00361AD4" w:rsidRDefault="00106EBB" w:rsidP="000B2F01">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 xml:space="preserve">su </w:t>
      </w:r>
      <w:r w:rsidR="00A80678" w:rsidRPr="00A80678">
        <w:rPr>
          <w:rFonts w:ascii="Arial Narrow" w:hAnsi="Arial Narrow"/>
          <w:sz w:val="22"/>
          <w:szCs w:val="22"/>
        </w:rPr>
        <w:t>personalizuotu siuntėjo vardu ir el. pašto adresu</w:t>
      </w:r>
      <w:r w:rsidR="006B1025">
        <w:rPr>
          <w:rFonts w:ascii="Arial Narrow" w:hAnsi="Arial Narrow"/>
          <w:sz w:val="22"/>
          <w:szCs w:val="22"/>
        </w:rPr>
        <w:t xml:space="preserve"> </w:t>
      </w:r>
      <w:r w:rsidR="006B1025" w:rsidRPr="006B1025">
        <w:rPr>
          <w:rFonts w:ascii="Arial Narrow" w:hAnsi="Arial Narrow"/>
          <w:sz w:val="22"/>
          <w:szCs w:val="22"/>
        </w:rPr>
        <w:t>(</w:t>
      </w:r>
      <w:proofErr w:type="spellStart"/>
      <w:r w:rsidR="006B1025" w:rsidRPr="006B1025">
        <w:rPr>
          <w:rFonts w:ascii="Arial Narrow" w:hAnsi="Arial Narrow"/>
          <w:sz w:val="22"/>
          <w:szCs w:val="22"/>
        </w:rPr>
        <w:t>From</w:t>
      </w:r>
      <w:proofErr w:type="spellEnd"/>
      <w:r w:rsidR="006B1025" w:rsidRPr="006B1025">
        <w:rPr>
          <w:rFonts w:ascii="Arial Narrow" w:hAnsi="Arial Narrow"/>
          <w:sz w:val="22"/>
          <w:szCs w:val="22"/>
        </w:rPr>
        <w:t xml:space="preserve"> name ir </w:t>
      </w:r>
      <w:proofErr w:type="spellStart"/>
      <w:r w:rsidR="006B1025" w:rsidRPr="006B1025">
        <w:rPr>
          <w:rFonts w:ascii="Arial Narrow" w:hAnsi="Arial Narrow"/>
          <w:sz w:val="22"/>
          <w:szCs w:val="22"/>
        </w:rPr>
        <w:t>From</w:t>
      </w:r>
      <w:proofErr w:type="spellEnd"/>
      <w:r w:rsidR="006B1025" w:rsidRPr="006B1025">
        <w:rPr>
          <w:rFonts w:ascii="Arial Narrow" w:hAnsi="Arial Narrow"/>
          <w:sz w:val="22"/>
          <w:szCs w:val="22"/>
        </w:rPr>
        <w:t xml:space="preserve"> </w:t>
      </w:r>
      <w:proofErr w:type="spellStart"/>
      <w:r w:rsidR="006B1025" w:rsidRPr="006B1025">
        <w:rPr>
          <w:rFonts w:ascii="Arial Narrow" w:hAnsi="Arial Narrow"/>
          <w:sz w:val="22"/>
          <w:szCs w:val="22"/>
        </w:rPr>
        <w:t>email</w:t>
      </w:r>
      <w:proofErr w:type="spellEnd"/>
      <w:r w:rsidR="006B1025" w:rsidRPr="006B1025">
        <w:rPr>
          <w:rFonts w:ascii="Arial Narrow" w:hAnsi="Arial Narrow"/>
          <w:sz w:val="22"/>
          <w:szCs w:val="22"/>
        </w:rPr>
        <w:t>)</w:t>
      </w:r>
      <w:r w:rsidR="00361AD4">
        <w:rPr>
          <w:rFonts w:ascii="Arial Narrow" w:hAnsi="Arial Narrow"/>
          <w:sz w:val="22"/>
          <w:szCs w:val="22"/>
        </w:rPr>
        <w:t>;</w:t>
      </w:r>
    </w:p>
    <w:p w14:paraId="2D880ADE" w14:textId="3B52CCA2" w:rsidR="000B2F01" w:rsidRPr="000B2F01" w:rsidRDefault="00EF71C7" w:rsidP="000B2F01">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su pilnu turinio aprašu (tema, turinys, šablonas)</w:t>
      </w:r>
      <w:r w:rsidR="007023A3">
        <w:rPr>
          <w:rFonts w:ascii="Arial Narrow" w:hAnsi="Arial Narrow"/>
          <w:sz w:val="22"/>
          <w:szCs w:val="22"/>
        </w:rPr>
        <w:t>.</w:t>
      </w:r>
    </w:p>
    <w:p w14:paraId="55153858" w14:textId="710E1541" w:rsidR="000B2F01" w:rsidRDefault="007023A3"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T</w:t>
      </w:r>
      <w:r w:rsidR="00361AD4">
        <w:rPr>
          <w:rFonts w:ascii="Arial Narrow" w:hAnsi="Arial Narrow"/>
          <w:sz w:val="22"/>
          <w:szCs w:val="22"/>
        </w:rPr>
        <w:t>uri būti</w:t>
      </w:r>
      <w:r>
        <w:rPr>
          <w:rFonts w:ascii="Arial Narrow" w:hAnsi="Arial Narrow"/>
          <w:sz w:val="22"/>
          <w:szCs w:val="22"/>
        </w:rPr>
        <w:t xml:space="preserve"> palaikomos elektroninių laiškų rolės</w:t>
      </w:r>
      <w:r w:rsidR="0040315B">
        <w:rPr>
          <w:rFonts w:ascii="Arial Narrow" w:hAnsi="Arial Narrow"/>
          <w:sz w:val="22"/>
          <w:szCs w:val="22"/>
        </w:rPr>
        <w:t>: To, CC, BCC.</w:t>
      </w:r>
    </w:p>
    <w:p w14:paraId="4F3F1899" w14:textId="283AAE79" w:rsidR="004F7182" w:rsidRDefault="7D579C47"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2CAE984C">
        <w:rPr>
          <w:rFonts w:ascii="Arial Narrow" w:hAnsi="Arial Narrow"/>
          <w:sz w:val="22"/>
          <w:szCs w:val="22"/>
        </w:rPr>
        <w:t>Viename elektronini</w:t>
      </w:r>
      <w:r w:rsidR="1C4C13E8" w:rsidRPr="2CAE984C">
        <w:rPr>
          <w:rFonts w:ascii="Arial Narrow" w:hAnsi="Arial Narrow"/>
          <w:sz w:val="22"/>
          <w:szCs w:val="22"/>
        </w:rPr>
        <w:t>ame</w:t>
      </w:r>
      <w:r w:rsidRPr="2CAE984C">
        <w:rPr>
          <w:rFonts w:ascii="Arial Narrow" w:hAnsi="Arial Narrow"/>
          <w:sz w:val="22"/>
          <w:szCs w:val="22"/>
        </w:rPr>
        <w:t xml:space="preserve"> laišk</w:t>
      </w:r>
      <w:r w:rsidR="1C4C13E8" w:rsidRPr="2CAE984C">
        <w:rPr>
          <w:rFonts w:ascii="Arial Narrow" w:hAnsi="Arial Narrow"/>
          <w:sz w:val="22"/>
          <w:szCs w:val="22"/>
        </w:rPr>
        <w:t>e turi būti galimybė nurodyti kelis gavėjus</w:t>
      </w:r>
      <w:r w:rsidR="0E361794" w:rsidRPr="2CAE984C">
        <w:rPr>
          <w:rFonts w:ascii="Arial Narrow" w:hAnsi="Arial Narrow"/>
          <w:sz w:val="22"/>
          <w:szCs w:val="22"/>
        </w:rPr>
        <w:t>.</w:t>
      </w:r>
    </w:p>
    <w:p w14:paraId="1407589B" w14:textId="03E0955D" w:rsidR="00473DB9" w:rsidRDefault="00473DB9"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Kiekvienam gavėjui turi būti priskiriamas unikalus elektroninio laiško identifikatorius</w:t>
      </w:r>
      <w:r w:rsidR="008C4A28">
        <w:rPr>
          <w:rFonts w:ascii="Arial Narrow" w:hAnsi="Arial Narrow"/>
          <w:sz w:val="22"/>
          <w:szCs w:val="22"/>
        </w:rPr>
        <w:t>, leidžiantis sekti pristatymo būseną individualiai.</w:t>
      </w:r>
    </w:p>
    <w:p w14:paraId="401B12A8" w14:textId="0CA946FE" w:rsidR="00A80678" w:rsidRDefault="001F4CEF"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1F4CEF">
        <w:rPr>
          <w:rFonts w:ascii="Arial Narrow" w:hAnsi="Arial Narrow"/>
          <w:sz w:val="22"/>
          <w:szCs w:val="22"/>
        </w:rPr>
        <w:t>Elektroninių laiškų siuntimas turi palaikyti lietuviškus simbolius (UTF</w:t>
      </w:r>
      <w:r w:rsidRPr="001F4CEF">
        <w:rPr>
          <w:rFonts w:ascii="Cambria Math" w:hAnsi="Cambria Math" w:cs="Cambria Math"/>
          <w:sz w:val="22"/>
          <w:szCs w:val="22"/>
        </w:rPr>
        <w:t>‑</w:t>
      </w:r>
      <w:r w:rsidRPr="001F4CEF">
        <w:rPr>
          <w:rFonts w:ascii="Arial Narrow" w:hAnsi="Arial Narrow"/>
          <w:sz w:val="22"/>
          <w:szCs w:val="22"/>
        </w:rPr>
        <w:t>8 koduot</w:t>
      </w:r>
      <w:r w:rsidRPr="001F4CEF">
        <w:rPr>
          <w:rFonts w:ascii="Arial Narrow" w:hAnsi="Arial Narrow" w:cs="Arial Narrow"/>
          <w:sz w:val="22"/>
          <w:szCs w:val="22"/>
        </w:rPr>
        <w:t>ė</w:t>
      </w:r>
      <w:r w:rsidRPr="001F4CEF">
        <w:rPr>
          <w:rFonts w:ascii="Arial Narrow" w:hAnsi="Arial Narrow"/>
          <w:sz w:val="22"/>
          <w:szCs w:val="22"/>
        </w:rPr>
        <w:t>).</w:t>
      </w:r>
    </w:p>
    <w:p w14:paraId="07CCFE24" w14:textId="53F7AE09" w:rsidR="00B817A1" w:rsidRDefault="00152F48"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152F48">
        <w:rPr>
          <w:rFonts w:ascii="Arial Narrow" w:hAnsi="Arial Narrow"/>
          <w:sz w:val="22"/>
          <w:szCs w:val="22"/>
        </w:rPr>
        <w:t xml:space="preserve">Teikėjas privalo suteikti galimybę gauti elektroninių laiškų </w:t>
      </w:r>
      <w:r w:rsidR="006E682F">
        <w:rPr>
          <w:rFonts w:ascii="Arial Narrow" w:hAnsi="Arial Narrow"/>
          <w:sz w:val="22"/>
          <w:szCs w:val="22"/>
        </w:rPr>
        <w:t>s</w:t>
      </w:r>
      <w:r w:rsidR="007B59E8">
        <w:rPr>
          <w:rFonts w:ascii="Arial Narrow" w:hAnsi="Arial Narrow"/>
          <w:sz w:val="22"/>
          <w:szCs w:val="22"/>
        </w:rPr>
        <w:t xml:space="preserve">iuntimo ir </w:t>
      </w:r>
      <w:r w:rsidRPr="00152F48">
        <w:rPr>
          <w:rFonts w:ascii="Arial Narrow" w:hAnsi="Arial Narrow"/>
          <w:sz w:val="22"/>
          <w:szCs w:val="22"/>
        </w:rPr>
        <w:t xml:space="preserve">pristatymo būsenų ataskaitas </w:t>
      </w:r>
      <w:r w:rsidR="00173F4F" w:rsidRPr="00173F4F">
        <w:rPr>
          <w:rFonts w:ascii="Arial Narrow" w:hAnsi="Arial Narrow"/>
          <w:sz w:val="22"/>
          <w:szCs w:val="22"/>
        </w:rPr>
        <w:t xml:space="preserve">(angl. </w:t>
      </w:r>
      <w:proofErr w:type="spellStart"/>
      <w:r w:rsidR="00173F4F" w:rsidRPr="00173F4F">
        <w:rPr>
          <w:rFonts w:ascii="Arial Narrow" w:hAnsi="Arial Narrow"/>
          <w:sz w:val="22"/>
          <w:szCs w:val="22"/>
        </w:rPr>
        <w:t>send</w:t>
      </w:r>
      <w:proofErr w:type="spellEnd"/>
      <w:r w:rsidR="00173F4F" w:rsidRPr="00173F4F">
        <w:rPr>
          <w:rFonts w:ascii="Arial Narrow" w:hAnsi="Arial Narrow"/>
          <w:sz w:val="22"/>
          <w:szCs w:val="22"/>
        </w:rPr>
        <w:t xml:space="preserve"> </w:t>
      </w:r>
      <w:proofErr w:type="spellStart"/>
      <w:r w:rsidR="00173F4F" w:rsidRPr="00173F4F">
        <w:rPr>
          <w:rFonts w:ascii="Arial Narrow" w:hAnsi="Arial Narrow"/>
          <w:sz w:val="22"/>
          <w:szCs w:val="22"/>
        </w:rPr>
        <w:t>and</w:t>
      </w:r>
      <w:proofErr w:type="spellEnd"/>
      <w:r w:rsidR="00173F4F" w:rsidRPr="00173F4F">
        <w:rPr>
          <w:rFonts w:ascii="Arial Narrow" w:hAnsi="Arial Narrow"/>
          <w:sz w:val="22"/>
          <w:szCs w:val="22"/>
        </w:rPr>
        <w:t xml:space="preserve"> </w:t>
      </w:r>
      <w:proofErr w:type="spellStart"/>
      <w:r w:rsidR="00173F4F" w:rsidRPr="00173F4F">
        <w:rPr>
          <w:rFonts w:ascii="Arial Narrow" w:hAnsi="Arial Narrow"/>
          <w:sz w:val="22"/>
          <w:szCs w:val="22"/>
        </w:rPr>
        <w:t>delivery</w:t>
      </w:r>
      <w:proofErr w:type="spellEnd"/>
      <w:r w:rsidR="00173F4F" w:rsidRPr="00173F4F">
        <w:rPr>
          <w:rFonts w:ascii="Arial Narrow" w:hAnsi="Arial Narrow"/>
          <w:sz w:val="22"/>
          <w:szCs w:val="22"/>
        </w:rPr>
        <w:t xml:space="preserve"> status)</w:t>
      </w:r>
      <w:r w:rsidRPr="00152F48">
        <w:rPr>
          <w:rFonts w:ascii="Arial Narrow" w:hAnsi="Arial Narrow"/>
          <w:sz w:val="22"/>
          <w:szCs w:val="22"/>
        </w:rPr>
        <w:t>, įskaitant bent šias būsenas:</w:t>
      </w:r>
    </w:p>
    <w:p w14:paraId="261060AE" w14:textId="14D100F8" w:rsidR="00152F48" w:rsidRDefault="00646975" w:rsidP="00A24F63">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646975">
        <w:rPr>
          <w:rFonts w:ascii="Arial Narrow" w:hAnsi="Arial Narrow"/>
          <w:sz w:val="22"/>
          <w:szCs w:val="22"/>
        </w:rPr>
        <w:t>priimtas siuntimui (</w:t>
      </w:r>
      <w:r w:rsidR="00BD75C1">
        <w:rPr>
          <w:rFonts w:ascii="Arial Narrow" w:hAnsi="Arial Narrow"/>
          <w:sz w:val="22"/>
          <w:szCs w:val="22"/>
        </w:rPr>
        <w:t xml:space="preserve">angl. </w:t>
      </w:r>
      <w:proofErr w:type="spellStart"/>
      <w:r w:rsidRPr="00646975">
        <w:rPr>
          <w:rFonts w:ascii="Arial Narrow" w:hAnsi="Arial Narrow"/>
          <w:sz w:val="22"/>
          <w:szCs w:val="22"/>
        </w:rPr>
        <w:t>accepted</w:t>
      </w:r>
      <w:proofErr w:type="spellEnd"/>
      <w:r w:rsidRPr="00646975">
        <w:rPr>
          <w:rFonts w:ascii="Arial Narrow" w:hAnsi="Arial Narrow"/>
          <w:sz w:val="22"/>
          <w:szCs w:val="22"/>
        </w:rPr>
        <w:t>);</w:t>
      </w:r>
    </w:p>
    <w:p w14:paraId="4BB0F429" w14:textId="311EEF07" w:rsidR="00973B05" w:rsidRDefault="00973B05" w:rsidP="00A24F63">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973B05">
        <w:rPr>
          <w:rFonts w:ascii="Arial Narrow" w:hAnsi="Arial Narrow"/>
          <w:sz w:val="22"/>
          <w:szCs w:val="22"/>
        </w:rPr>
        <w:t>pristatytas gavėjo el. pašto sistemai (</w:t>
      </w:r>
      <w:r w:rsidR="00BD75C1">
        <w:rPr>
          <w:rFonts w:ascii="Arial Narrow" w:hAnsi="Arial Narrow"/>
          <w:sz w:val="22"/>
          <w:szCs w:val="22"/>
        </w:rPr>
        <w:t xml:space="preserve">angl. </w:t>
      </w:r>
      <w:proofErr w:type="spellStart"/>
      <w:r w:rsidRPr="00973B05">
        <w:rPr>
          <w:rFonts w:ascii="Arial Narrow" w:hAnsi="Arial Narrow"/>
          <w:sz w:val="22"/>
          <w:szCs w:val="22"/>
        </w:rPr>
        <w:t>delivered</w:t>
      </w:r>
      <w:proofErr w:type="spellEnd"/>
      <w:r w:rsidRPr="00973B05">
        <w:rPr>
          <w:rFonts w:ascii="Arial Narrow" w:hAnsi="Arial Narrow"/>
          <w:sz w:val="22"/>
          <w:szCs w:val="22"/>
        </w:rPr>
        <w:t>);</w:t>
      </w:r>
    </w:p>
    <w:p w14:paraId="371249D6" w14:textId="0AC4BD95" w:rsidR="00973B05" w:rsidRDefault="00853148" w:rsidP="00A24F63">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853148">
        <w:rPr>
          <w:rFonts w:ascii="Arial Narrow" w:hAnsi="Arial Narrow"/>
          <w:sz w:val="22"/>
          <w:szCs w:val="22"/>
        </w:rPr>
        <w:t>nepristatytas (</w:t>
      </w:r>
      <w:r w:rsidR="00BD75C1">
        <w:rPr>
          <w:rFonts w:ascii="Arial Narrow" w:hAnsi="Arial Narrow"/>
          <w:sz w:val="22"/>
          <w:szCs w:val="22"/>
        </w:rPr>
        <w:t xml:space="preserve">angl. </w:t>
      </w:r>
      <w:proofErr w:type="spellStart"/>
      <w:r w:rsidRPr="00853148">
        <w:rPr>
          <w:rFonts w:ascii="Arial Narrow" w:hAnsi="Arial Narrow"/>
          <w:sz w:val="22"/>
          <w:szCs w:val="22"/>
        </w:rPr>
        <w:t>bounced</w:t>
      </w:r>
      <w:proofErr w:type="spellEnd"/>
      <w:r w:rsidRPr="00853148">
        <w:rPr>
          <w:rFonts w:ascii="Arial Narrow" w:hAnsi="Arial Narrow"/>
          <w:sz w:val="22"/>
          <w:szCs w:val="22"/>
        </w:rPr>
        <w:t>);</w:t>
      </w:r>
    </w:p>
    <w:p w14:paraId="6C1A40CB" w14:textId="085570C1" w:rsidR="00853148" w:rsidRDefault="00853148" w:rsidP="00A24F63">
      <w:pPr>
        <w:pStyle w:val="Bodytext1"/>
        <w:numPr>
          <w:ilvl w:val="3"/>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853148">
        <w:rPr>
          <w:rFonts w:ascii="Arial Narrow" w:hAnsi="Arial Narrow"/>
          <w:sz w:val="22"/>
          <w:szCs w:val="22"/>
        </w:rPr>
        <w:t xml:space="preserve">atmestas el. pašto paslaugų teikėjo </w:t>
      </w:r>
      <w:r w:rsidR="00C80D14" w:rsidRPr="00C80D14">
        <w:rPr>
          <w:rFonts w:ascii="Arial Narrow" w:hAnsi="Arial Narrow"/>
          <w:sz w:val="22"/>
          <w:szCs w:val="22"/>
        </w:rPr>
        <w:t xml:space="preserve">arba gavėjo el. pašto sistemos (angl. </w:t>
      </w:r>
      <w:proofErr w:type="spellStart"/>
      <w:r w:rsidR="00C80D14" w:rsidRPr="00C80D14">
        <w:rPr>
          <w:rFonts w:ascii="Arial Narrow" w:hAnsi="Arial Narrow"/>
          <w:sz w:val="22"/>
          <w:szCs w:val="22"/>
        </w:rPr>
        <w:t>rejected</w:t>
      </w:r>
      <w:proofErr w:type="spellEnd"/>
      <w:r w:rsidR="00C80D14" w:rsidRPr="00C80D14">
        <w:rPr>
          <w:rFonts w:ascii="Arial Narrow" w:hAnsi="Arial Narrow"/>
          <w:sz w:val="22"/>
          <w:szCs w:val="22"/>
        </w:rPr>
        <w:t>).</w:t>
      </w:r>
    </w:p>
    <w:p w14:paraId="67541AEF" w14:textId="27E59013" w:rsidR="00A264B9" w:rsidRDefault="00A264B9"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 xml:space="preserve"> Po siuntimo turi būti grąžinam</w:t>
      </w:r>
      <w:r w:rsidR="009E6158">
        <w:rPr>
          <w:rFonts w:ascii="Arial Narrow" w:hAnsi="Arial Narrow"/>
          <w:sz w:val="22"/>
          <w:szCs w:val="22"/>
        </w:rPr>
        <w:t>as sinchroninis atsakymas, kuriame būtų pateikta:</w:t>
      </w:r>
    </w:p>
    <w:p w14:paraId="4F6E7B14" w14:textId="4531384E" w:rsidR="009E6158" w:rsidRDefault="008116AF" w:rsidP="008116AF">
      <w:pPr>
        <w:pStyle w:val="Bodytext1"/>
        <w:numPr>
          <w:ilvl w:val="3"/>
          <w:numId w:val="9"/>
        </w:numPr>
        <w:shd w:val="clear" w:color="auto" w:fill="auto"/>
        <w:tabs>
          <w:tab w:val="left" w:pos="567"/>
        </w:tabs>
        <w:spacing w:before="0" w:after="0" w:line="240" w:lineRule="auto"/>
        <w:ind w:right="55"/>
        <w:jc w:val="both"/>
        <w:rPr>
          <w:rFonts w:ascii="Arial Narrow" w:hAnsi="Arial Narrow"/>
          <w:sz w:val="22"/>
          <w:szCs w:val="22"/>
        </w:rPr>
      </w:pPr>
      <w:r>
        <w:rPr>
          <w:rFonts w:ascii="Arial Narrow" w:hAnsi="Arial Narrow"/>
          <w:sz w:val="22"/>
          <w:szCs w:val="22"/>
        </w:rPr>
        <w:t>Bendro siuntimo identifikatorius;</w:t>
      </w:r>
    </w:p>
    <w:p w14:paraId="54F01ED4" w14:textId="55DAF2DC" w:rsidR="008116AF" w:rsidRDefault="008116AF" w:rsidP="008116AF">
      <w:pPr>
        <w:pStyle w:val="Bodytext1"/>
        <w:numPr>
          <w:ilvl w:val="3"/>
          <w:numId w:val="9"/>
        </w:numPr>
        <w:shd w:val="clear" w:color="auto" w:fill="auto"/>
        <w:tabs>
          <w:tab w:val="left" w:pos="567"/>
        </w:tabs>
        <w:spacing w:before="0" w:after="0" w:line="240" w:lineRule="auto"/>
        <w:ind w:right="55"/>
        <w:jc w:val="both"/>
        <w:rPr>
          <w:rFonts w:ascii="Arial Narrow" w:hAnsi="Arial Narrow"/>
          <w:sz w:val="22"/>
          <w:szCs w:val="22"/>
        </w:rPr>
      </w:pPr>
      <w:r>
        <w:rPr>
          <w:rFonts w:ascii="Arial Narrow" w:hAnsi="Arial Narrow"/>
          <w:sz w:val="22"/>
          <w:szCs w:val="22"/>
        </w:rPr>
        <w:t xml:space="preserve">Pradinė siuntimo </w:t>
      </w:r>
      <w:r w:rsidR="00786A35">
        <w:rPr>
          <w:rFonts w:ascii="Arial Narrow" w:hAnsi="Arial Narrow"/>
          <w:sz w:val="22"/>
          <w:szCs w:val="22"/>
        </w:rPr>
        <w:t>/ pristatymo būsena (pvz. siunčiama, pateikta operatoriui).</w:t>
      </w:r>
    </w:p>
    <w:p w14:paraId="0FDA72D8" w14:textId="2CDCE807" w:rsidR="005D5523" w:rsidRDefault="005D5523"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Pr>
          <w:rFonts w:ascii="Arial Narrow" w:hAnsi="Arial Narrow"/>
          <w:sz w:val="22"/>
          <w:szCs w:val="22"/>
        </w:rPr>
        <w:t>Turi būti užtikrinta</w:t>
      </w:r>
      <w:r w:rsidR="00211ED9">
        <w:rPr>
          <w:rFonts w:ascii="Arial Narrow" w:hAnsi="Arial Narrow"/>
          <w:sz w:val="22"/>
          <w:szCs w:val="22"/>
        </w:rPr>
        <w:t xml:space="preserve"> galimybė atnaujinti žinučių pristatymo būsenas remiantis gautais būsenos pranešimais.</w:t>
      </w:r>
    </w:p>
    <w:p w14:paraId="7CE03564" w14:textId="338BA8E0" w:rsidR="00853148" w:rsidRDefault="00163117"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163117">
        <w:rPr>
          <w:rFonts w:ascii="Arial Narrow" w:hAnsi="Arial Narrow"/>
          <w:sz w:val="22"/>
          <w:szCs w:val="22"/>
        </w:rPr>
        <w:t>Teikėjas turi užtikrinti galimybę stebėti išsiųstus elektroninius laiškus ir jų statistiką Sistemoje.</w:t>
      </w:r>
    </w:p>
    <w:p w14:paraId="7BD7CC7A" w14:textId="14CEC29A" w:rsidR="00163117" w:rsidRDefault="00F02FBC"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F02FBC">
        <w:rPr>
          <w:rFonts w:ascii="Arial Narrow" w:hAnsi="Arial Narrow"/>
          <w:sz w:val="22"/>
          <w:szCs w:val="22"/>
        </w:rPr>
        <w:t>Teikėjas privalo užtikrinti elektroninių laiškų siuntėjo domeno apsaugą ir reputacijos valdymą.</w:t>
      </w:r>
    </w:p>
    <w:p w14:paraId="00283E8F" w14:textId="32F70EDE" w:rsidR="00F02FBC" w:rsidRDefault="00ED2F68"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ED2F68">
        <w:rPr>
          <w:rFonts w:ascii="Arial Narrow" w:hAnsi="Arial Narrow"/>
          <w:sz w:val="22"/>
          <w:szCs w:val="22"/>
        </w:rPr>
        <w:t xml:space="preserve">Teikėjas privalo užtikrinti elektroninių laiškų siuntėjo domeno autentifikavimą ir reputacijos apsaugą, </w:t>
      </w:r>
      <w:r w:rsidR="00BD75C1">
        <w:rPr>
          <w:rFonts w:ascii="Arial Narrow" w:hAnsi="Arial Narrow"/>
          <w:sz w:val="22"/>
          <w:szCs w:val="22"/>
        </w:rPr>
        <w:t>naudodamas</w:t>
      </w:r>
      <w:r w:rsidRPr="00ED2F68">
        <w:rPr>
          <w:rFonts w:ascii="Arial Narrow" w:hAnsi="Arial Narrow"/>
          <w:sz w:val="22"/>
          <w:szCs w:val="22"/>
        </w:rPr>
        <w:t xml:space="preserve"> el. pašto paslaugų teikėjų pripažintus techninius sprendimus</w:t>
      </w:r>
      <w:r w:rsidR="00626164" w:rsidRPr="00626164">
        <w:rPr>
          <w:rFonts w:ascii="Arial Narrow" w:hAnsi="Arial Narrow"/>
          <w:sz w:val="22"/>
          <w:szCs w:val="22"/>
        </w:rPr>
        <w:t xml:space="preserve"> (pvz.</w:t>
      </w:r>
      <w:r w:rsidR="00BD75C1">
        <w:rPr>
          <w:rFonts w:ascii="Arial Narrow" w:hAnsi="Arial Narrow"/>
          <w:sz w:val="22"/>
          <w:szCs w:val="22"/>
        </w:rPr>
        <w:t>:</w:t>
      </w:r>
      <w:r w:rsidR="00626164" w:rsidRPr="00626164">
        <w:rPr>
          <w:rFonts w:ascii="Arial Narrow" w:hAnsi="Arial Narrow"/>
          <w:sz w:val="22"/>
          <w:szCs w:val="22"/>
        </w:rPr>
        <w:t xml:space="preserve"> SPF, DKIM, DMARC ar lygiaverčius mechanizmus).</w:t>
      </w:r>
    </w:p>
    <w:p w14:paraId="22305B7A" w14:textId="25AFD7E1" w:rsidR="00626164" w:rsidRDefault="00D676F0" w:rsidP="00A24F63">
      <w:pPr>
        <w:pStyle w:val="Bodytext1"/>
        <w:numPr>
          <w:ilvl w:val="2"/>
          <w:numId w:val="9"/>
        </w:numPr>
        <w:shd w:val="clear" w:color="auto" w:fill="auto"/>
        <w:tabs>
          <w:tab w:val="left" w:pos="567"/>
        </w:tabs>
        <w:spacing w:before="0" w:after="0" w:line="240" w:lineRule="auto"/>
        <w:ind w:left="0" w:right="55" w:firstLine="0"/>
        <w:jc w:val="both"/>
        <w:rPr>
          <w:rFonts w:ascii="Arial Narrow" w:hAnsi="Arial Narrow"/>
          <w:sz w:val="22"/>
          <w:szCs w:val="22"/>
        </w:rPr>
      </w:pPr>
      <w:r w:rsidRPr="00D676F0">
        <w:rPr>
          <w:rFonts w:ascii="Arial Narrow" w:hAnsi="Arial Narrow"/>
          <w:sz w:val="22"/>
          <w:szCs w:val="22"/>
        </w:rPr>
        <w:t>Siuntėjo domeno keitimas ar naujo domeno naudojimas gali būti atliekamas tik su išankstiniu Perkančiosios organizacijos sutikimu.</w:t>
      </w:r>
    </w:p>
    <w:p w14:paraId="16C69BFD" w14:textId="6352A05A" w:rsidR="001B54F0" w:rsidRPr="001B54F0" w:rsidRDefault="00AA3FA0" w:rsidP="00A24F63">
      <w:pPr>
        <w:pStyle w:val="ListParagraph"/>
        <w:numPr>
          <w:ilvl w:val="2"/>
          <w:numId w:val="9"/>
        </w:numPr>
        <w:tabs>
          <w:tab w:val="left" w:pos="567"/>
        </w:tabs>
        <w:ind w:left="0" w:firstLine="0"/>
        <w:jc w:val="both"/>
        <w:rPr>
          <w:rFonts w:cs="Times New Roman"/>
          <w:sz w:val="22"/>
        </w:rPr>
      </w:pPr>
      <w:r w:rsidRPr="001B54F0">
        <w:rPr>
          <w:sz w:val="22"/>
        </w:rPr>
        <w:t>Teikėjas turi užtikrinti</w:t>
      </w:r>
      <w:r w:rsidR="00BB6D98" w:rsidRPr="001B54F0">
        <w:rPr>
          <w:sz w:val="22"/>
        </w:rPr>
        <w:t>, kad Perkančiosios organizacijos nurodomi el. pašto adresai</w:t>
      </w:r>
      <w:r w:rsidR="00BA2C5D" w:rsidRPr="001B54F0">
        <w:rPr>
          <w:sz w:val="22"/>
        </w:rPr>
        <w:t>, el</w:t>
      </w:r>
      <w:r w:rsidR="00204699">
        <w:rPr>
          <w:sz w:val="22"/>
        </w:rPr>
        <w:t>ektroninių</w:t>
      </w:r>
      <w:r w:rsidR="00191A90" w:rsidRPr="001B54F0">
        <w:rPr>
          <w:sz w:val="22"/>
        </w:rPr>
        <w:t xml:space="preserve"> laiškų turinys</w:t>
      </w:r>
      <w:r w:rsidR="00513EF1" w:rsidRPr="001B54F0">
        <w:rPr>
          <w:sz w:val="22"/>
        </w:rPr>
        <w:t xml:space="preserve"> (toliau – Duomenys) </w:t>
      </w:r>
      <w:r w:rsidR="001B54F0" w:rsidRPr="001B54F0">
        <w:rPr>
          <w:rFonts w:cs="Times New Roman"/>
          <w:sz w:val="22"/>
        </w:rPr>
        <w:t>bus naudojami išimtinai Perkančiosios organizacijos nurodomiems tikslams. Duomenys negali būti atskleisti tretiesiems asmenims arba suteikta kitokia galimybė bet kokia forma su jais susipažinti, jei kitaip nenustato Lietuvos Respublikos teisės aktai.</w:t>
      </w:r>
    </w:p>
    <w:p w14:paraId="5C7CEA33" w14:textId="77777777" w:rsidR="007363EC" w:rsidRPr="00427F3B" w:rsidRDefault="007363EC" w:rsidP="00A24F63">
      <w:pPr>
        <w:pStyle w:val="Bodytext1"/>
        <w:numPr>
          <w:ilvl w:val="1"/>
          <w:numId w:val="9"/>
        </w:numPr>
        <w:shd w:val="clear" w:color="auto" w:fill="auto"/>
        <w:tabs>
          <w:tab w:val="left" w:pos="567"/>
        </w:tabs>
        <w:spacing w:before="0" w:after="0" w:line="240" w:lineRule="auto"/>
        <w:ind w:left="0" w:right="55" w:firstLine="0"/>
        <w:jc w:val="both"/>
        <w:rPr>
          <w:rFonts w:ascii="Arial Narrow" w:hAnsi="Arial Narrow"/>
          <w:b/>
          <w:bCs/>
          <w:sz w:val="22"/>
          <w:szCs w:val="22"/>
        </w:rPr>
      </w:pPr>
      <w:r w:rsidRPr="00427F3B">
        <w:rPr>
          <w:rFonts w:ascii="Arial Narrow" w:hAnsi="Arial Narrow"/>
          <w:b/>
          <w:bCs/>
          <w:sz w:val="22"/>
          <w:szCs w:val="22"/>
        </w:rPr>
        <w:t>Paslaugų teikimo tvarka ir terminai</w:t>
      </w:r>
    </w:p>
    <w:p w14:paraId="3F318F21" w14:textId="77777777" w:rsidR="007363EC" w:rsidRDefault="007363EC" w:rsidP="00A24F63">
      <w:pPr>
        <w:pStyle w:val="ListParagraph"/>
        <w:numPr>
          <w:ilvl w:val="2"/>
          <w:numId w:val="9"/>
        </w:numPr>
        <w:tabs>
          <w:tab w:val="left" w:pos="567"/>
        </w:tabs>
        <w:ind w:left="0" w:firstLine="0"/>
        <w:jc w:val="both"/>
        <w:rPr>
          <w:rFonts w:cs="Times New Roman"/>
          <w:sz w:val="22"/>
        </w:rPr>
      </w:pPr>
      <w:r w:rsidRPr="001074D0">
        <w:rPr>
          <w:rFonts w:cs="Times New Roman"/>
          <w:sz w:val="22"/>
        </w:rPr>
        <w:t>Paslaugos turi būti pradėtos teikti ne vėliau kaip per 10 (dešimt) darbo dienų nuo Sutarties įsigaliojimo dienos.</w:t>
      </w:r>
    </w:p>
    <w:p w14:paraId="77C93923" w14:textId="77777777" w:rsidR="007363EC" w:rsidRDefault="007363EC" w:rsidP="00A24F63">
      <w:pPr>
        <w:pStyle w:val="ListParagraph"/>
        <w:numPr>
          <w:ilvl w:val="2"/>
          <w:numId w:val="9"/>
        </w:numPr>
        <w:tabs>
          <w:tab w:val="left" w:pos="567"/>
        </w:tabs>
        <w:ind w:left="0" w:firstLine="0"/>
        <w:jc w:val="both"/>
        <w:rPr>
          <w:rStyle w:val="Bodytext2Bold"/>
          <w:rFonts w:ascii="Arial Narrow" w:hAnsi="Arial Narrow"/>
          <w:b w:val="0"/>
          <w:bCs w:val="0"/>
          <w:i w:val="0"/>
          <w:iCs w:val="0"/>
          <w:sz w:val="22"/>
          <w:szCs w:val="22"/>
        </w:rPr>
      </w:pPr>
      <w:r w:rsidRPr="00DD7ED9">
        <w:rPr>
          <w:rFonts w:cs="Times New Roman"/>
          <w:sz w:val="22"/>
        </w:rPr>
        <w:t xml:space="preserve">Teikiant </w:t>
      </w:r>
      <w:r>
        <w:rPr>
          <w:rFonts w:cs="Times New Roman"/>
          <w:sz w:val="22"/>
        </w:rPr>
        <w:t>P</w:t>
      </w:r>
      <w:r w:rsidRPr="00DD7ED9">
        <w:rPr>
          <w:rFonts w:cs="Times New Roman"/>
          <w:sz w:val="22"/>
        </w:rPr>
        <w:t xml:space="preserve">aslaugas turi būti užtikrinamas aukštas </w:t>
      </w:r>
      <w:r>
        <w:rPr>
          <w:rFonts w:cs="Times New Roman"/>
          <w:sz w:val="22"/>
        </w:rPr>
        <w:t>Paslaugų</w:t>
      </w:r>
      <w:r w:rsidRPr="00DD7ED9">
        <w:rPr>
          <w:rFonts w:cs="Times New Roman"/>
          <w:sz w:val="22"/>
        </w:rPr>
        <w:t xml:space="preserve"> pasiekiamumas, ne mažesnis nei 99,9% per </w:t>
      </w:r>
      <w:r>
        <w:rPr>
          <w:rFonts w:cs="Times New Roman"/>
          <w:sz w:val="22"/>
        </w:rPr>
        <w:t xml:space="preserve">kalendorinį </w:t>
      </w:r>
      <w:r w:rsidRPr="00DD7ED9">
        <w:rPr>
          <w:rFonts w:cs="Times New Roman"/>
          <w:sz w:val="22"/>
        </w:rPr>
        <w:t>mėnesį.</w:t>
      </w:r>
    </w:p>
    <w:p w14:paraId="7DA1E587" w14:textId="77777777" w:rsidR="007363EC" w:rsidRPr="00FC0D2C" w:rsidRDefault="007363EC" w:rsidP="00A24F63">
      <w:pPr>
        <w:pStyle w:val="ListParagraph"/>
        <w:numPr>
          <w:ilvl w:val="2"/>
          <w:numId w:val="9"/>
        </w:numPr>
        <w:tabs>
          <w:tab w:val="left" w:pos="567"/>
        </w:tabs>
        <w:ind w:left="0" w:firstLine="0"/>
        <w:jc w:val="both"/>
        <w:rPr>
          <w:rStyle w:val="Bodytext2Bold"/>
          <w:rFonts w:ascii="Arial Narrow" w:hAnsi="Arial Narrow"/>
          <w:b w:val="0"/>
          <w:bCs w:val="0"/>
          <w:i w:val="0"/>
          <w:iCs w:val="0"/>
          <w:sz w:val="22"/>
          <w:szCs w:val="22"/>
        </w:rPr>
      </w:pPr>
      <w:r>
        <w:rPr>
          <w:rStyle w:val="Bodytext2Bold"/>
          <w:rFonts w:ascii="Arial Narrow" w:hAnsi="Arial Narrow"/>
          <w:b w:val="0"/>
          <w:bCs w:val="0"/>
          <w:i w:val="0"/>
          <w:iCs w:val="0"/>
          <w:sz w:val="22"/>
          <w:szCs w:val="22"/>
        </w:rPr>
        <w:t>P</w:t>
      </w:r>
      <w:r w:rsidRPr="00FC0D2C">
        <w:rPr>
          <w:rStyle w:val="Bodytext2Bold"/>
          <w:rFonts w:ascii="Arial Narrow" w:hAnsi="Arial Narrow"/>
          <w:b w:val="0"/>
          <w:bCs w:val="0"/>
          <w:i w:val="0"/>
          <w:iCs w:val="0"/>
          <w:sz w:val="22"/>
          <w:szCs w:val="22"/>
        </w:rPr>
        <w:t xml:space="preserve">aslaugos, konsultacijos telefonu ir elektroniniu paštu turi būti teikiamos </w:t>
      </w:r>
      <w:r w:rsidRPr="001462A2">
        <w:rPr>
          <w:rStyle w:val="Bodytext2Bold"/>
          <w:rFonts w:ascii="Arial Narrow" w:hAnsi="Arial Narrow"/>
          <w:b w:val="0"/>
          <w:bCs w:val="0"/>
          <w:i w:val="0"/>
          <w:iCs w:val="0"/>
          <w:sz w:val="22"/>
          <w:szCs w:val="22"/>
        </w:rPr>
        <w:t>septynias dienas per savaitę dvidešimt keturias valandas per parą (24x7).</w:t>
      </w:r>
    </w:p>
    <w:p w14:paraId="46EF68F3" w14:textId="77777777" w:rsidR="007363EC" w:rsidRPr="007C00BC" w:rsidRDefault="007363EC" w:rsidP="00A24F63">
      <w:pPr>
        <w:pStyle w:val="ListParagraph"/>
        <w:numPr>
          <w:ilvl w:val="2"/>
          <w:numId w:val="9"/>
        </w:numPr>
        <w:tabs>
          <w:tab w:val="left" w:pos="567"/>
        </w:tabs>
        <w:ind w:left="0" w:firstLine="0"/>
        <w:jc w:val="both"/>
        <w:rPr>
          <w:rStyle w:val="Bodytext2Bold"/>
          <w:rFonts w:ascii="Arial Narrow" w:hAnsi="Arial Narrow"/>
          <w:b w:val="0"/>
          <w:bCs w:val="0"/>
          <w:i w:val="0"/>
          <w:iCs w:val="0"/>
          <w:sz w:val="22"/>
          <w:szCs w:val="22"/>
        </w:rPr>
      </w:pPr>
      <w:r>
        <w:rPr>
          <w:rStyle w:val="Bodytext2Bold"/>
          <w:rFonts w:ascii="Arial Narrow" w:hAnsi="Arial Narrow"/>
          <w:b w:val="0"/>
          <w:bCs w:val="0"/>
          <w:i w:val="0"/>
          <w:iCs w:val="0"/>
          <w:sz w:val="22"/>
          <w:szCs w:val="22"/>
        </w:rPr>
        <w:t>Paslaugų</w:t>
      </w:r>
      <w:r w:rsidRPr="007C00BC">
        <w:rPr>
          <w:rStyle w:val="Bodytext2Bold"/>
          <w:rFonts w:ascii="Arial Narrow" w:hAnsi="Arial Narrow"/>
          <w:b w:val="0"/>
          <w:bCs w:val="0"/>
          <w:i w:val="0"/>
          <w:iCs w:val="0"/>
          <w:sz w:val="22"/>
          <w:szCs w:val="22"/>
        </w:rPr>
        <w:t xml:space="preserve"> sutrikimų prioritetai ir išsprendimo laikas – tai laikas, per kurį Teikėjas įsipareigoja sureaguoti į registruotą </w:t>
      </w:r>
      <w:r>
        <w:rPr>
          <w:rStyle w:val="Bodytext2Bold"/>
          <w:rFonts w:ascii="Arial Narrow" w:hAnsi="Arial Narrow"/>
          <w:b w:val="0"/>
          <w:bCs w:val="0"/>
          <w:i w:val="0"/>
          <w:iCs w:val="0"/>
          <w:sz w:val="22"/>
          <w:szCs w:val="22"/>
        </w:rPr>
        <w:t>Paslaugų</w:t>
      </w:r>
      <w:r w:rsidRPr="007C00BC">
        <w:rPr>
          <w:rStyle w:val="Bodytext2Bold"/>
          <w:rFonts w:ascii="Arial Narrow" w:hAnsi="Arial Narrow"/>
          <w:b w:val="0"/>
          <w:bCs w:val="0"/>
          <w:i w:val="0"/>
          <w:iCs w:val="0"/>
          <w:sz w:val="22"/>
          <w:szCs w:val="22"/>
        </w:rPr>
        <w:t xml:space="preserve"> sutrikimą, jį išspręsti bei informuoti Perkančiąją organizaciją apie atliktus veiksmus trikdžiui pašalinti.</w:t>
      </w:r>
    </w:p>
    <w:p w14:paraId="699A0452" w14:textId="77777777" w:rsidR="007363EC" w:rsidRDefault="007363EC" w:rsidP="00A24F63">
      <w:pPr>
        <w:pStyle w:val="ListParagraph"/>
        <w:numPr>
          <w:ilvl w:val="2"/>
          <w:numId w:val="9"/>
        </w:numPr>
        <w:tabs>
          <w:tab w:val="left" w:pos="567"/>
        </w:tabs>
        <w:ind w:left="0" w:firstLine="0"/>
        <w:jc w:val="both"/>
        <w:rPr>
          <w:rStyle w:val="Bodytext2Bold"/>
          <w:rFonts w:ascii="Arial Narrow" w:hAnsi="Arial Narrow"/>
          <w:b w:val="0"/>
          <w:bCs w:val="0"/>
          <w:i w:val="0"/>
          <w:iCs w:val="0"/>
          <w:sz w:val="22"/>
          <w:szCs w:val="22"/>
        </w:rPr>
      </w:pPr>
      <w:r w:rsidRPr="009F7053">
        <w:rPr>
          <w:rStyle w:val="Bodytext2Bold"/>
          <w:rFonts w:ascii="Arial Narrow" w:hAnsi="Arial Narrow"/>
          <w:b w:val="0"/>
          <w:bCs w:val="0"/>
          <w:i w:val="0"/>
          <w:iCs w:val="0"/>
          <w:sz w:val="22"/>
          <w:szCs w:val="22"/>
        </w:rPr>
        <w:t>Sutrikimų lygiai:</w:t>
      </w:r>
    </w:p>
    <w:tbl>
      <w:tblPr>
        <w:tblStyle w:val="TableGrid"/>
        <w:tblW w:w="9776" w:type="dxa"/>
        <w:tblLook w:val="04A0" w:firstRow="1" w:lastRow="0" w:firstColumn="1" w:lastColumn="0" w:noHBand="0" w:noVBand="1"/>
      </w:tblPr>
      <w:tblGrid>
        <w:gridCol w:w="3114"/>
        <w:gridCol w:w="6662"/>
      </w:tblGrid>
      <w:tr w:rsidR="007363EC" w:rsidRPr="001230AE" w14:paraId="4D605319" w14:textId="77777777" w:rsidTr="00F132F7">
        <w:tc>
          <w:tcPr>
            <w:tcW w:w="3114" w:type="dxa"/>
          </w:tcPr>
          <w:p w14:paraId="54A4BA05"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lastRenderedPageBreak/>
              <w:t>Sutrikimo lygis</w:t>
            </w:r>
          </w:p>
        </w:tc>
        <w:tc>
          <w:tcPr>
            <w:tcW w:w="6662" w:type="dxa"/>
          </w:tcPr>
          <w:p w14:paraId="4E8131CD"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Paaiškinimas</w:t>
            </w:r>
          </w:p>
        </w:tc>
      </w:tr>
      <w:tr w:rsidR="007363EC" w:rsidRPr="001230AE" w14:paraId="6BF22DDD" w14:textId="77777777" w:rsidTr="00F132F7">
        <w:tc>
          <w:tcPr>
            <w:tcW w:w="3114" w:type="dxa"/>
          </w:tcPr>
          <w:p w14:paraId="0360C6D2"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Kritinis sutrikimas</w:t>
            </w:r>
          </w:p>
        </w:tc>
        <w:tc>
          <w:tcPr>
            <w:tcW w:w="6662" w:type="dxa"/>
          </w:tcPr>
          <w:p w14:paraId="32B80682" w14:textId="77777777" w:rsidR="007363EC" w:rsidRPr="001E4B69" w:rsidRDefault="007363EC" w:rsidP="00A24F63">
            <w:pPr>
              <w:pStyle w:val="ListParagraph"/>
              <w:numPr>
                <w:ilvl w:val="0"/>
                <w:numId w:val="11"/>
              </w:numPr>
              <w:tabs>
                <w:tab w:val="left" w:pos="0"/>
                <w:tab w:val="left" w:pos="567"/>
                <w:tab w:val="left" w:pos="851"/>
                <w:tab w:val="left" w:pos="1276"/>
              </w:tabs>
              <w:autoSpaceDN w:val="0"/>
              <w:ind w:left="0" w:firstLine="0"/>
              <w:jc w:val="both"/>
              <w:rPr>
                <w:sz w:val="22"/>
              </w:rPr>
            </w:pPr>
            <w:r w:rsidRPr="001E4B69">
              <w:rPr>
                <w:sz w:val="22"/>
              </w:rPr>
              <w:t>Visiškas arba dalinis Paslaugų teikimo sutrikimas, kai visai arba iš dalies neįmanoma atlikti tam tikrų funkcijų arba šių funkcijų pateikiami rezultatai yra klaidingi. Problemos sprendimas yra būtinas skubiai.</w:t>
            </w:r>
          </w:p>
          <w:p w14:paraId="58DE871C" w14:textId="77777777" w:rsidR="007363EC" w:rsidRPr="001E4B69" w:rsidRDefault="007363EC" w:rsidP="00A24F63">
            <w:pPr>
              <w:pStyle w:val="ListParagraph"/>
              <w:numPr>
                <w:ilvl w:val="0"/>
                <w:numId w:val="11"/>
              </w:numPr>
              <w:tabs>
                <w:tab w:val="left" w:pos="0"/>
                <w:tab w:val="left" w:pos="567"/>
                <w:tab w:val="left" w:pos="851"/>
                <w:tab w:val="left" w:pos="1276"/>
              </w:tabs>
              <w:autoSpaceDN w:val="0"/>
              <w:ind w:left="0" w:firstLine="0"/>
              <w:jc w:val="both"/>
              <w:rPr>
                <w:sz w:val="22"/>
              </w:rPr>
            </w:pPr>
            <w:r w:rsidRPr="001E4B69">
              <w:rPr>
                <w:sz w:val="22"/>
              </w:rPr>
              <w:t>Sutrikimo metu gali nukentėti / nukentėjo (t. y. buvo prarasta, sunaikinta, iškreipta arba paviešinta) Perkančiosios organizacijos tvarkoma informacija.</w:t>
            </w:r>
          </w:p>
        </w:tc>
      </w:tr>
      <w:tr w:rsidR="007363EC" w:rsidRPr="001230AE" w14:paraId="1D497460" w14:textId="77777777" w:rsidTr="00F132F7">
        <w:tc>
          <w:tcPr>
            <w:tcW w:w="3114" w:type="dxa"/>
          </w:tcPr>
          <w:p w14:paraId="44D65851"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Sutrikimas</w:t>
            </w:r>
          </w:p>
        </w:tc>
        <w:tc>
          <w:tcPr>
            <w:tcW w:w="6662" w:type="dxa"/>
          </w:tcPr>
          <w:p w14:paraId="6E06FDF4" w14:textId="77777777" w:rsidR="007363EC" w:rsidRPr="001E4B69" w:rsidRDefault="007363EC" w:rsidP="00A24F63">
            <w:pPr>
              <w:pStyle w:val="ListParagraph"/>
              <w:numPr>
                <w:ilvl w:val="0"/>
                <w:numId w:val="11"/>
              </w:numPr>
              <w:tabs>
                <w:tab w:val="left" w:pos="0"/>
                <w:tab w:val="left" w:pos="567"/>
                <w:tab w:val="left" w:pos="851"/>
                <w:tab w:val="left" w:pos="1276"/>
              </w:tabs>
              <w:autoSpaceDN w:val="0"/>
              <w:ind w:left="0" w:firstLine="0"/>
              <w:jc w:val="both"/>
              <w:rPr>
                <w:sz w:val="22"/>
              </w:rPr>
            </w:pPr>
            <w:r w:rsidRPr="001E4B69">
              <w:rPr>
                <w:sz w:val="22"/>
              </w:rPr>
              <w:t xml:space="preserve">Veiklos procesai ir Paslaugų teikimas paveiktas nežymiai, sutrikimas nekelia grėsmės duomenims ir </w:t>
            </w:r>
            <w:r>
              <w:rPr>
                <w:sz w:val="22"/>
              </w:rPr>
              <w:t>P</w:t>
            </w:r>
            <w:r>
              <w:t>aslaugų tekimui</w:t>
            </w:r>
            <w:r w:rsidRPr="001E4B69">
              <w:rPr>
                <w:sz w:val="22"/>
              </w:rPr>
              <w:t>, problemos sprendimas yra būtinas, bet ne kritinis.</w:t>
            </w:r>
          </w:p>
        </w:tc>
      </w:tr>
    </w:tbl>
    <w:p w14:paraId="26024EBC" w14:textId="77777777" w:rsidR="007363EC" w:rsidRPr="007F2BCD" w:rsidRDefault="007363EC" w:rsidP="00A24F63">
      <w:pPr>
        <w:tabs>
          <w:tab w:val="left" w:pos="0"/>
          <w:tab w:val="left" w:pos="567"/>
        </w:tabs>
        <w:rPr>
          <w:rStyle w:val="Bodytext2Bold"/>
          <w:rFonts w:ascii="Arial Narrow" w:hAnsi="Arial Narrow"/>
          <w:b w:val="0"/>
          <w:bCs w:val="0"/>
          <w:i w:val="0"/>
          <w:iCs w:val="0"/>
          <w:sz w:val="22"/>
          <w:szCs w:val="22"/>
        </w:rPr>
      </w:pPr>
    </w:p>
    <w:p w14:paraId="41933D31" w14:textId="77777777" w:rsidR="007363EC" w:rsidRDefault="007363EC" w:rsidP="00A24F63">
      <w:pPr>
        <w:pStyle w:val="ListParagraph"/>
        <w:numPr>
          <w:ilvl w:val="2"/>
          <w:numId w:val="9"/>
        </w:numPr>
        <w:tabs>
          <w:tab w:val="left" w:pos="0"/>
          <w:tab w:val="left" w:pos="567"/>
        </w:tabs>
        <w:ind w:left="0" w:firstLine="0"/>
        <w:jc w:val="both"/>
        <w:rPr>
          <w:rFonts w:cs="Times New Roman"/>
          <w:sz w:val="22"/>
        </w:rPr>
      </w:pPr>
      <w:r w:rsidRPr="001B77DE">
        <w:rPr>
          <w:rFonts w:cs="Times New Roman"/>
          <w:sz w:val="22"/>
        </w:rPr>
        <w:t>Reagavimo į sutrikimus ir sutrikimų pašalinimo terminai:</w:t>
      </w:r>
    </w:p>
    <w:tbl>
      <w:tblPr>
        <w:tblStyle w:val="TableGrid"/>
        <w:tblW w:w="9776" w:type="dxa"/>
        <w:tblLook w:val="04A0" w:firstRow="1" w:lastRow="0" w:firstColumn="1" w:lastColumn="0" w:noHBand="0" w:noVBand="1"/>
      </w:tblPr>
      <w:tblGrid>
        <w:gridCol w:w="2547"/>
        <w:gridCol w:w="3685"/>
        <w:gridCol w:w="3544"/>
      </w:tblGrid>
      <w:tr w:rsidR="007363EC" w:rsidRPr="001230AE" w14:paraId="201928E1" w14:textId="77777777" w:rsidTr="00F132F7">
        <w:tc>
          <w:tcPr>
            <w:tcW w:w="2547" w:type="dxa"/>
          </w:tcPr>
          <w:p w14:paraId="489F51CC"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Sutrikimo lygis</w:t>
            </w:r>
          </w:p>
        </w:tc>
        <w:tc>
          <w:tcPr>
            <w:tcW w:w="3685" w:type="dxa"/>
          </w:tcPr>
          <w:p w14:paraId="2311E683"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Reakcijos laikas*</w:t>
            </w:r>
          </w:p>
        </w:tc>
        <w:tc>
          <w:tcPr>
            <w:tcW w:w="3544" w:type="dxa"/>
          </w:tcPr>
          <w:p w14:paraId="00C4FC8C"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Sutrikimo pašalinimo laikas**</w:t>
            </w:r>
          </w:p>
        </w:tc>
      </w:tr>
      <w:tr w:rsidR="007363EC" w:rsidRPr="001230AE" w14:paraId="17FA10A7" w14:textId="77777777" w:rsidTr="00F132F7">
        <w:tc>
          <w:tcPr>
            <w:tcW w:w="2547" w:type="dxa"/>
          </w:tcPr>
          <w:p w14:paraId="0042050D"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Kritinis sutrikimas</w:t>
            </w:r>
          </w:p>
        </w:tc>
        <w:tc>
          <w:tcPr>
            <w:tcW w:w="3685" w:type="dxa"/>
          </w:tcPr>
          <w:p w14:paraId="7FC8835F"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 xml:space="preserve">Ne ilgiau kaip per </w:t>
            </w:r>
            <w:r>
              <w:rPr>
                <w:rFonts w:ascii="Arial Narrow" w:hAnsi="Arial Narrow"/>
                <w:sz w:val="22"/>
                <w:szCs w:val="22"/>
              </w:rPr>
              <w:t>1</w:t>
            </w:r>
            <w:r w:rsidRPr="001230AE">
              <w:rPr>
                <w:rFonts w:ascii="Arial Narrow" w:hAnsi="Arial Narrow"/>
                <w:sz w:val="22"/>
                <w:szCs w:val="22"/>
              </w:rPr>
              <w:t xml:space="preserve"> (</w:t>
            </w:r>
            <w:r>
              <w:rPr>
                <w:rFonts w:ascii="Arial Narrow" w:hAnsi="Arial Narrow"/>
                <w:sz w:val="22"/>
                <w:szCs w:val="22"/>
              </w:rPr>
              <w:t>vieną</w:t>
            </w:r>
            <w:r w:rsidRPr="001230AE">
              <w:rPr>
                <w:rFonts w:ascii="Arial Narrow" w:hAnsi="Arial Narrow"/>
                <w:sz w:val="22"/>
                <w:szCs w:val="22"/>
              </w:rPr>
              <w:t xml:space="preserve">) </w:t>
            </w:r>
            <w:r>
              <w:rPr>
                <w:rFonts w:ascii="Arial Narrow" w:hAnsi="Arial Narrow"/>
                <w:sz w:val="22"/>
                <w:szCs w:val="22"/>
              </w:rPr>
              <w:t>valandą</w:t>
            </w:r>
            <w:r w:rsidRPr="001230AE">
              <w:rPr>
                <w:rFonts w:ascii="Arial Narrow" w:hAnsi="Arial Narrow"/>
                <w:sz w:val="22"/>
                <w:szCs w:val="22"/>
              </w:rPr>
              <w:t xml:space="preserve"> nuo Perkančiosios organizacijos pranešimo pateikimo momento.</w:t>
            </w:r>
          </w:p>
        </w:tc>
        <w:tc>
          <w:tcPr>
            <w:tcW w:w="3544" w:type="dxa"/>
          </w:tcPr>
          <w:p w14:paraId="4A64CC2F" w14:textId="7A952536"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 xml:space="preserve">Ne ilgiau kaip per </w:t>
            </w:r>
            <w:r>
              <w:rPr>
                <w:rFonts w:ascii="Arial Narrow" w:hAnsi="Arial Narrow"/>
                <w:sz w:val="22"/>
                <w:szCs w:val="22"/>
              </w:rPr>
              <w:t>4</w:t>
            </w:r>
            <w:r w:rsidRPr="001230AE">
              <w:rPr>
                <w:rFonts w:ascii="Arial Narrow" w:hAnsi="Arial Narrow"/>
                <w:sz w:val="22"/>
                <w:szCs w:val="22"/>
              </w:rPr>
              <w:t xml:space="preserve"> (</w:t>
            </w:r>
            <w:r>
              <w:rPr>
                <w:rFonts w:ascii="Arial Narrow" w:hAnsi="Arial Narrow"/>
                <w:sz w:val="22"/>
                <w:szCs w:val="22"/>
              </w:rPr>
              <w:t>keturi</w:t>
            </w:r>
            <w:r w:rsidR="00BD05E0">
              <w:rPr>
                <w:rFonts w:ascii="Arial Narrow" w:hAnsi="Arial Narrow"/>
                <w:sz w:val="22"/>
                <w:szCs w:val="22"/>
              </w:rPr>
              <w:t>os</w:t>
            </w:r>
            <w:r w:rsidRPr="001230AE">
              <w:rPr>
                <w:rFonts w:ascii="Arial Narrow" w:hAnsi="Arial Narrow"/>
                <w:sz w:val="22"/>
                <w:szCs w:val="22"/>
              </w:rPr>
              <w:t>) valand</w:t>
            </w:r>
            <w:r>
              <w:rPr>
                <w:rFonts w:ascii="Arial Narrow" w:hAnsi="Arial Narrow"/>
                <w:sz w:val="22"/>
                <w:szCs w:val="22"/>
              </w:rPr>
              <w:t>os</w:t>
            </w:r>
            <w:r w:rsidRPr="001230AE">
              <w:rPr>
                <w:rFonts w:ascii="Arial Narrow" w:hAnsi="Arial Narrow"/>
                <w:sz w:val="22"/>
                <w:szCs w:val="22"/>
              </w:rPr>
              <w:t xml:space="preserve"> nuo Perkančiosios organizacijos pranešimo apie sutrikimą pateikimo momento. </w:t>
            </w:r>
          </w:p>
        </w:tc>
      </w:tr>
      <w:tr w:rsidR="007363EC" w:rsidRPr="001230AE" w14:paraId="3C00BF2C" w14:textId="77777777" w:rsidTr="00F132F7">
        <w:trPr>
          <w:trHeight w:val="1278"/>
        </w:trPr>
        <w:tc>
          <w:tcPr>
            <w:tcW w:w="2547" w:type="dxa"/>
          </w:tcPr>
          <w:p w14:paraId="6F5D8785"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b/>
                <w:bCs/>
                <w:sz w:val="22"/>
                <w:szCs w:val="22"/>
              </w:rPr>
              <w:t>Sutrikimas</w:t>
            </w:r>
          </w:p>
        </w:tc>
        <w:tc>
          <w:tcPr>
            <w:tcW w:w="3685" w:type="dxa"/>
          </w:tcPr>
          <w:p w14:paraId="7224E3A3"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Ne ilgiau kaip per 4 (keturias) valandas nuo Perkančiosios organizacijos pranešimo pateikimo momento.</w:t>
            </w:r>
          </w:p>
        </w:tc>
        <w:tc>
          <w:tcPr>
            <w:tcW w:w="3544" w:type="dxa"/>
          </w:tcPr>
          <w:p w14:paraId="0C3DDAD4"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 xml:space="preserve">Ne ilgiau kaip per </w:t>
            </w:r>
            <w:r>
              <w:rPr>
                <w:rFonts w:ascii="Arial Narrow" w:hAnsi="Arial Narrow"/>
                <w:sz w:val="22"/>
                <w:szCs w:val="22"/>
              </w:rPr>
              <w:t>2</w:t>
            </w:r>
            <w:r w:rsidRPr="0080262C">
              <w:rPr>
                <w:rFonts w:ascii="Arial Narrow" w:hAnsi="Arial Narrow"/>
                <w:sz w:val="22"/>
                <w:szCs w:val="22"/>
              </w:rPr>
              <w:t>4</w:t>
            </w:r>
            <w:r w:rsidRPr="001230AE">
              <w:rPr>
                <w:rFonts w:ascii="Arial Narrow" w:hAnsi="Arial Narrow"/>
                <w:sz w:val="22"/>
                <w:szCs w:val="22"/>
              </w:rPr>
              <w:t xml:space="preserve"> (</w:t>
            </w:r>
            <w:r>
              <w:rPr>
                <w:rFonts w:ascii="Arial Narrow" w:hAnsi="Arial Narrow"/>
                <w:sz w:val="22"/>
                <w:szCs w:val="22"/>
              </w:rPr>
              <w:t>d</w:t>
            </w:r>
            <w:r w:rsidRPr="0080262C">
              <w:rPr>
                <w:rFonts w:ascii="Arial Narrow" w:hAnsi="Arial Narrow"/>
                <w:sz w:val="22"/>
                <w:szCs w:val="22"/>
              </w:rPr>
              <w:t>videšimt keturias</w:t>
            </w:r>
            <w:r w:rsidRPr="001230AE">
              <w:rPr>
                <w:rFonts w:ascii="Arial Narrow" w:hAnsi="Arial Narrow"/>
                <w:sz w:val="22"/>
                <w:szCs w:val="22"/>
              </w:rPr>
              <w:t xml:space="preserve">)** valandas nuo Perkančiosios organizacijos pranešimo apie sutrikimą pateikimo momento. </w:t>
            </w:r>
            <w:r w:rsidRPr="0069761B">
              <w:rPr>
                <w:rFonts w:ascii="Arial Narrow" w:hAnsi="Arial Narrow"/>
                <w:sz w:val="22"/>
                <w:szCs w:val="22"/>
              </w:rPr>
              <w:t>Tuo atveju, jeigu atlikus incidento analizę nustatoma, kad defekto ištaisymas per nurodytą laiką nėra įmanomas, terminas gali būti pratęstas, suderinus su Perkančiąja organizacija.</w:t>
            </w:r>
          </w:p>
        </w:tc>
      </w:tr>
      <w:tr w:rsidR="007363EC" w:rsidRPr="001230AE" w14:paraId="65A06368" w14:textId="77777777" w:rsidTr="00F132F7">
        <w:trPr>
          <w:trHeight w:val="1278"/>
        </w:trPr>
        <w:tc>
          <w:tcPr>
            <w:tcW w:w="2547" w:type="dxa"/>
          </w:tcPr>
          <w:p w14:paraId="03B2D1C1"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b/>
                <w:bCs/>
                <w:sz w:val="22"/>
                <w:szCs w:val="22"/>
              </w:rPr>
            </w:pPr>
            <w:r w:rsidRPr="001230AE">
              <w:rPr>
                <w:rFonts w:ascii="Arial Narrow" w:hAnsi="Arial Narrow" w:cstheme="minorBidi"/>
                <w:b/>
                <w:bCs/>
                <w:sz w:val="22"/>
                <w:szCs w:val="22"/>
              </w:rPr>
              <w:t>Užklausos ir keitimai</w:t>
            </w:r>
          </w:p>
        </w:tc>
        <w:tc>
          <w:tcPr>
            <w:tcW w:w="3685" w:type="dxa"/>
          </w:tcPr>
          <w:p w14:paraId="7E2599A0"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1230AE">
              <w:rPr>
                <w:rFonts w:ascii="Arial Narrow" w:hAnsi="Arial Narrow"/>
                <w:sz w:val="22"/>
                <w:szCs w:val="22"/>
              </w:rPr>
              <w:t xml:space="preserve">Ne ilgiau kaip per </w:t>
            </w:r>
            <w:r>
              <w:rPr>
                <w:rFonts w:ascii="Arial Narrow" w:hAnsi="Arial Narrow"/>
                <w:sz w:val="22"/>
                <w:szCs w:val="22"/>
              </w:rPr>
              <w:t>1</w:t>
            </w:r>
            <w:r w:rsidRPr="001230AE">
              <w:rPr>
                <w:rFonts w:ascii="Arial Narrow" w:hAnsi="Arial Narrow"/>
                <w:sz w:val="22"/>
                <w:szCs w:val="22"/>
              </w:rPr>
              <w:t xml:space="preserve"> (</w:t>
            </w:r>
            <w:r>
              <w:rPr>
                <w:rFonts w:ascii="Arial Narrow" w:hAnsi="Arial Narrow"/>
                <w:sz w:val="22"/>
                <w:szCs w:val="22"/>
              </w:rPr>
              <w:t>vieną</w:t>
            </w:r>
            <w:r w:rsidRPr="001230AE">
              <w:rPr>
                <w:rFonts w:ascii="Arial Narrow" w:hAnsi="Arial Narrow"/>
                <w:sz w:val="22"/>
                <w:szCs w:val="22"/>
              </w:rPr>
              <w:t xml:space="preserve">) Perkančiosios organizacijos </w:t>
            </w:r>
            <w:r>
              <w:rPr>
                <w:rFonts w:ascii="Arial Narrow" w:hAnsi="Arial Narrow"/>
                <w:sz w:val="22"/>
                <w:szCs w:val="22"/>
              </w:rPr>
              <w:t xml:space="preserve">darbo dieną </w:t>
            </w:r>
            <w:r w:rsidRPr="001230AE">
              <w:rPr>
                <w:rFonts w:ascii="Arial Narrow" w:hAnsi="Arial Narrow"/>
                <w:sz w:val="22"/>
                <w:szCs w:val="22"/>
              </w:rPr>
              <w:t>nuo pranešimo pateikimo momento.</w:t>
            </w:r>
          </w:p>
        </w:tc>
        <w:tc>
          <w:tcPr>
            <w:tcW w:w="3544" w:type="dxa"/>
          </w:tcPr>
          <w:p w14:paraId="03837807" w14:textId="77777777" w:rsidR="007363EC" w:rsidRPr="001230AE" w:rsidRDefault="007363EC" w:rsidP="00A24F63">
            <w:pPr>
              <w:widowControl w:val="0"/>
              <w:tabs>
                <w:tab w:val="left" w:pos="0"/>
                <w:tab w:val="left" w:pos="567"/>
                <w:tab w:val="left" w:pos="709"/>
                <w:tab w:val="left" w:pos="851"/>
                <w:tab w:val="left" w:pos="1560"/>
              </w:tabs>
              <w:autoSpaceDE w:val="0"/>
              <w:autoSpaceDN w:val="0"/>
              <w:adjustRightInd w:val="0"/>
              <w:rPr>
                <w:rFonts w:ascii="Arial Narrow" w:hAnsi="Arial Narrow"/>
                <w:sz w:val="22"/>
                <w:szCs w:val="22"/>
              </w:rPr>
            </w:pPr>
            <w:r w:rsidRPr="000D013A">
              <w:rPr>
                <w:rFonts w:ascii="Arial Narrow" w:hAnsi="Arial Narrow" w:cstheme="minorBidi"/>
                <w:sz w:val="22"/>
                <w:szCs w:val="22"/>
              </w:rPr>
              <w:t>Ne ilgiau kaip per su Perkančiąja organizacija suderintą laiką,</w:t>
            </w:r>
            <w:r>
              <w:rPr>
                <w:rFonts w:ascii="Arial Narrow" w:hAnsi="Arial Narrow" w:cstheme="minorBidi"/>
                <w:sz w:val="22"/>
                <w:szCs w:val="22"/>
              </w:rPr>
              <w:t xml:space="preserve"> </w:t>
            </w:r>
            <w:r w:rsidRPr="000D013A">
              <w:rPr>
                <w:rFonts w:ascii="Arial Narrow" w:hAnsi="Arial Narrow" w:cstheme="minorBidi"/>
                <w:sz w:val="22"/>
                <w:szCs w:val="22"/>
              </w:rPr>
              <w:t>bet ne ilgiau kaip per 7 (septynias) kalendorines dienas, nebent Šalys raštu susitaria kitaip.</w:t>
            </w:r>
          </w:p>
        </w:tc>
      </w:tr>
    </w:tbl>
    <w:p w14:paraId="551275D4" w14:textId="77777777" w:rsidR="007363EC" w:rsidRPr="001230AE" w:rsidRDefault="007363EC" w:rsidP="00A24F63">
      <w:pPr>
        <w:widowControl w:val="0"/>
        <w:shd w:val="clear" w:color="auto" w:fill="FFFFFF" w:themeFill="background1"/>
        <w:tabs>
          <w:tab w:val="left" w:pos="0"/>
          <w:tab w:val="left" w:pos="567"/>
          <w:tab w:val="left" w:pos="709"/>
        </w:tabs>
        <w:autoSpaceDE w:val="0"/>
        <w:autoSpaceDN w:val="0"/>
        <w:adjustRightInd w:val="0"/>
        <w:rPr>
          <w:rFonts w:ascii="Arial Narrow" w:hAnsi="Arial Narrow" w:cstheme="minorBidi"/>
          <w:sz w:val="22"/>
          <w:szCs w:val="22"/>
        </w:rPr>
      </w:pPr>
      <w:r>
        <w:rPr>
          <w:rFonts w:ascii="Arial Narrow" w:hAnsi="Arial Narrow"/>
          <w:sz w:val="22"/>
          <w:szCs w:val="22"/>
        </w:rPr>
        <w:tab/>
      </w:r>
      <w:r w:rsidRPr="001230AE">
        <w:rPr>
          <w:rFonts w:ascii="Arial Narrow" w:hAnsi="Arial Narrow"/>
          <w:sz w:val="22"/>
          <w:szCs w:val="22"/>
        </w:rPr>
        <w:t xml:space="preserve">* </w:t>
      </w:r>
      <w:r w:rsidRPr="001230AE">
        <w:rPr>
          <w:rFonts w:ascii="Arial Narrow" w:hAnsi="Arial Narrow" w:cstheme="minorBidi"/>
          <w:sz w:val="22"/>
          <w:szCs w:val="22"/>
        </w:rPr>
        <w:t xml:space="preserve">Reakcijos laikas – tai laikas nuo momento, kai Perkančioji organizacija praneša </w:t>
      </w:r>
      <w:r>
        <w:rPr>
          <w:rFonts w:ascii="Arial Narrow" w:hAnsi="Arial Narrow" w:cstheme="minorBidi"/>
          <w:sz w:val="22"/>
          <w:szCs w:val="22"/>
        </w:rPr>
        <w:t xml:space="preserve">Teikėjui </w:t>
      </w:r>
      <w:r w:rsidRPr="001230AE">
        <w:rPr>
          <w:rFonts w:ascii="Arial Narrow" w:hAnsi="Arial Narrow" w:cstheme="minorBidi"/>
          <w:sz w:val="22"/>
          <w:szCs w:val="22"/>
        </w:rPr>
        <w:t xml:space="preserve">apie sutrikimą, užklausą ar keitimą, iki laiko momento, kai </w:t>
      </w:r>
      <w:r>
        <w:rPr>
          <w:rFonts w:ascii="Arial Narrow" w:hAnsi="Arial Narrow" w:cstheme="minorBidi"/>
          <w:sz w:val="22"/>
          <w:szCs w:val="22"/>
        </w:rPr>
        <w:t>Teikėjas</w:t>
      </w:r>
      <w:r w:rsidRPr="001230AE">
        <w:rPr>
          <w:rFonts w:ascii="Arial Narrow" w:hAnsi="Arial Narrow" w:cstheme="minorBidi"/>
          <w:sz w:val="22"/>
          <w:szCs w:val="22"/>
        </w:rPr>
        <w:t xml:space="preserve"> realiai pradeda sutrikimo šalinimo darbus</w:t>
      </w:r>
      <w:r>
        <w:rPr>
          <w:rFonts w:ascii="Arial Narrow" w:hAnsi="Arial Narrow" w:cstheme="minorBidi"/>
          <w:sz w:val="22"/>
          <w:szCs w:val="22"/>
        </w:rPr>
        <w:t xml:space="preserve"> užklausos išsprendimą ar keitimą</w:t>
      </w:r>
      <w:r w:rsidRPr="001230AE">
        <w:rPr>
          <w:rFonts w:ascii="Arial Narrow" w:hAnsi="Arial Narrow" w:cstheme="minorBidi"/>
          <w:sz w:val="22"/>
          <w:szCs w:val="22"/>
        </w:rPr>
        <w:t>, prieš tai patvirtinęs informacijos apie sutrikimą</w:t>
      </w:r>
      <w:r>
        <w:rPr>
          <w:rFonts w:ascii="Arial Narrow" w:hAnsi="Arial Narrow" w:cstheme="minorBidi"/>
          <w:sz w:val="22"/>
          <w:szCs w:val="22"/>
        </w:rPr>
        <w:t>, užklausą,</w:t>
      </w:r>
      <w:r w:rsidRPr="001230AE">
        <w:rPr>
          <w:rFonts w:ascii="Arial Narrow" w:hAnsi="Arial Narrow" w:cstheme="minorBidi"/>
          <w:sz w:val="22"/>
          <w:szCs w:val="22"/>
        </w:rPr>
        <w:t xml:space="preserve"> </w:t>
      </w:r>
      <w:r>
        <w:rPr>
          <w:rFonts w:ascii="Arial Narrow" w:hAnsi="Arial Narrow" w:cstheme="minorBidi"/>
          <w:sz w:val="22"/>
          <w:szCs w:val="22"/>
        </w:rPr>
        <w:t xml:space="preserve">gedimą </w:t>
      </w:r>
      <w:r w:rsidRPr="001230AE">
        <w:rPr>
          <w:rFonts w:ascii="Arial Narrow" w:hAnsi="Arial Narrow" w:cstheme="minorBidi"/>
          <w:sz w:val="22"/>
          <w:szCs w:val="22"/>
        </w:rPr>
        <w:t xml:space="preserve">gavimą. </w:t>
      </w:r>
    </w:p>
    <w:p w14:paraId="403F392E" w14:textId="77777777" w:rsidR="007363EC" w:rsidRPr="00DB7DA6" w:rsidRDefault="007363EC" w:rsidP="00A24F63">
      <w:pPr>
        <w:widowControl w:val="0"/>
        <w:shd w:val="clear" w:color="auto" w:fill="FFFFFF" w:themeFill="background1"/>
        <w:tabs>
          <w:tab w:val="left" w:pos="0"/>
          <w:tab w:val="left" w:pos="567"/>
          <w:tab w:val="left" w:pos="709"/>
        </w:tabs>
        <w:autoSpaceDE w:val="0"/>
        <w:autoSpaceDN w:val="0"/>
        <w:adjustRightInd w:val="0"/>
        <w:rPr>
          <w:rFonts w:ascii="Arial Narrow" w:hAnsi="Arial Narrow"/>
          <w:sz w:val="22"/>
          <w:szCs w:val="22"/>
        </w:rPr>
      </w:pPr>
      <w:r>
        <w:rPr>
          <w:rFonts w:ascii="Arial Narrow" w:hAnsi="Arial Narrow"/>
          <w:sz w:val="22"/>
          <w:szCs w:val="22"/>
        </w:rPr>
        <w:tab/>
      </w:r>
      <w:r w:rsidRPr="001230AE">
        <w:rPr>
          <w:rFonts w:ascii="Arial Narrow" w:hAnsi="Arial Narrow"/>
          <w:sz w:val="22"/>
          <w:szCs w:val="22"/>
        </w:rPr>
        <w:t xml:space="preserve">** </w:t>
      </w:r>
      <w:r w:rsidRPr="001230AE">
        <w:rPr>
          <w:rFonts w:ascii="Arial Narrow" w:hAnsi="Arial Narrow" w:cstheme="minorBidi"/>
          <w:sz w:val="22"/>
          <w:szCs w:val="22"/>
        </w:rPr>
        <w:t xml:space="preserve">Sutrikimo, užklausos ir keitimo išsprendimo laikas – tai laikas nuo momento, kai baigėsi reakcijos laikas, iki momento, kai </w:t>
      </w:r>
      <w:r>
        <w:rPr>
          <w:rFonts w:ascii="Arial Narrow" w:hAnsi="Arial Narrow" w:cstheme="minorBidi"/>
          <w:sz w:val="22"/>
          <w:szCs w:val="22"/>
        </w:rPr>
        <w:t>Paslaugų teikimas</w:t>
      </w:r>
      <w:r w:rsidRPr="001230AE">
        <w:rPr>
          <w:rFonts w:ascii="Arial Narrow" w:hAnsi="Arial Narrow" w:cstheme="minorBidi"/>
          <w:sz w:val="22"/>
          <w:szCs w:val="22"/>
        </w:rPr>
        <w:t xml:space="preserve"> atstatytas į būseną, buvusią prieš užregistruojant sutrikimą (klaida ištaisyta), ir </w:t>
      </w:r>
      <w:r>
        <w:rPr>
          <w:rFonts w:ascii="Arial Narrow" w:hAnsi="Arial Narrow" w:cstheme="minorBidi"/>
          <w:sz w:val="22"/>
          <w:szCs w:val="22"/>
        </w:rPr>
        <w:t>Paslaugų teikimo</w:t>
      </w:r>
      <w:r w:rsidRPr="001230AE">
        <w:rPr>
          <w:rFonts w:ascii="Arial Narrow" w:hAnsi="Arial Narrow" w:cstheme="minorBidi"/>
          <w:sz w:val="22"/>
          <w:szCs w:val="22"/>
        </w:rPr>
        <w:t xml:space="preserve"> pašalinimo faktas užfiksuotas</w:t>
      </w:r>
      <w:r>
        <w:rPr>
          <w:rFonts w:ascii="Arial Narrow" w:hAnsi="Arial Narrow" w:cstheme="minorBidi"/>
          <w:sz w:val="22"/>
          <w:szCs w:val="22"/>
        </w:rPr>
        <w:t>, atsakyta į užklausą ir atsakymo pateikimas užfiksuotas, padarytas pakeitimas ir keitimo atlikimas yra užfiksuotas</w:t>
      </w:r>
      <w:r w:rsidRPr="001230AE">
        <w:rPr>
          <w:rFonts w:ascii="Arial Narrow" w:hAnsi="Arial Narrow" w:cstheme="minorBidi"/>
          <w:sz w:val="22"/>
          <w:szCs w:val="22"/>
        </w:rPr>
        <w:t>.</w:t>
      </w:r>
    </w:p>
    <w:p w14:paraId="54817A84" w14:textId="77777777" w:rsidR="007363EC" w:rsidRPr="00DB7DA6" w:rsidRDefault="007363EC" w:rsidP="00A24F63">
      <w:pPr>
        <w:pStyle w:val="ListParagraph"/>
        <w:numPr>
          <w:ilvl w:val="2"/>
          <w:numId w:val="9"/>
        </w:numPr>
        <w:tabs>
          <w:tab w:val="left" w:pos="0"/>
          <w:tab w:val="left" w:pos="567"/>
        </w:tabs>
        <w:ind w:left="0" w:firstLine="0"/>
        <w:jc w:val="both"/>
        <w:rPr>
          <w:rFonts w:cs="Times New Roman"/>
          <w:sz w:val="22"/>
        </w:rPr>
      </w:pPr>
      <w:r w:rsidRPr="00DB7DA6">
        <w:rPr>
          <w:rFonts w:cs="Times New Roman"/>
          <w:sz w:val="22"/>
        </w:rPr>
        <w:t>Į sutrikimo, užklausos ar keitimo išsprendimo laiką neįskaičiuojamas laikas, kai Teikėjas negali vykdyti su išsprendimu susijusios veiklos dėl ne nuo Teikėjo priklausančių aplinkybių. Apie tokias aplinkybes Teikėjas turi informuoti Perkančiąją organizaciją.</w:t>
      </w:r>
    </w:p>
    <w:p w14:paraId="06460DDF" w14:textId="62F4A106" w:rsidR="007363EC" w:rsidRPr="00E43B64" w:rsidRDefault="007363EC" w:rsidP="00A24F63">
      <w:pPr>
        <w:pStyle w:val="ListParagraph"/>
        <w:numPr>
          <w:ilvl w:val="2"/>
          <w:numId w:val="9"/>
        </w:numPr>
        <w:tabs>
          <w:tab w:val="left" w:pos="0"/>
          <w:tab w:val="left" w:pos="567"/>
        </w:tabs>
        <w:ind w:left="0" w:firstLine="0"/>
        <w:jc w:val="both"/>
        <w:rPr>
          <w:rFonts w:cs="Times New Roman"/>
          <w:sz w:val="22"/>
        </w:rPr>
      </w:pPr>
      <w:r w:rsidRPr="00341F6E">
        <w:rPr>
          <w:rFonts w:cs="Times New Roman"/>
          <w:sz w:val="22"/>
        </w:rPr>
        <w:t xml:space="preserve">Jeigu sutrikimo neįmanoma pašalinti per nustatytą pašalinimo laiką, Teikėjas privalo apie tai informuoti Perkančiąją organizaciją. Esant galimybei užtikrinti modulio veikimą alternatyviomis priemonėmis, Teikėjas turi galimybę tartis su Perkančiąja organizacija dėl sutrikimo pašalinimo laiko pratęsimo, užtikrinant aukštą </w:t>
      </w:r>
      <w:r>
        <w:rPr>
          <w:rFonts w:cs="Times New Roman"/>
          <w:sz w:val="22"/>
        </w:rPr>
        <w:t>Paslaugų</w:t>
      </w:r>
      <w:r w:rsidRPr="00341F6E">
        <w:rPr>
          <w:rFonts w:cs="Times New Roman"/>
          <w:sz w:val="22"/>
        </w:rPr>
        <w:t xml:space="preserve"> pasiekiamumą, kaip nurodyta Techninės </w:t>
      </w:r>
      <w:r w:rsidRPr="00E43B64">
        <w:rPr>
          <w:rFonts w:cs="Times New Roman"/>
          <w:sz w:val="22"/>
        </w:rPr>
        <w:t>specifikacijos 2.3.</w:t>
      </w:r>
      <w:r w:rsidR="008B01C7" w:rsidRPr="00E43B64">
        <w:rPr>
          <w:rFonts w:cs="Times New Roman"/>
          <w:sz w:val="22"/>
        </w:rPr>
        <w:t>2</w:t>
      </w:r>
      <w:r w:rsidRPr="00E43B64">
        <w:rPr>
          <w:rFonts w:cs="Times New Roman"/>
          <w:sz w:val="22"/>
        </w:rPr>
        <w:t>. p.</w:t>
      </w:r>
    </w:p>
    <w:p w14:paraId="488ED76A" w14:textId="77777777" w:rsidR="007363EC" w:rsidRPr="00C366E5" w:rsidRDefault="007363EC" w:rsidP="00A24F63">
      <w:pPr>
        <w:pStyle w:val="ListParagraph"/>
        <w:numPr>
          <w:ilvl w:val="2"/>
          <w:numId w:val="9"/>
        </w:numPr>
        <w:tabs>
          <w:tab w:val="left" w:pos="0"/>
          <w:tab w:val="left" w:pos="567"/>
        </w:tabs>
        <w:ind w:left="0" w:firstLine="0"/>
        <w:jc w:val="both"/>
        <w:rPr>
          <w:rFonts w:cs="Times New Roman"/>
          <w:sz w:val="22"/>
        </w:rPr>
      </w:pPr>
      <w:r w:rsidRPr="00596098">
        <w:rPr>
          <w:rFonts w:cs="Times New Roman"/>
          <w:sz w:val="22"/>
        </w:rPr>
        <w:t>Nesilaikant nustatytų išsprendimo laikų, Teikėjas privalės mokėti sutartyje nurodytas netesybas už kiekvieną pavėluotą valandą.</w:t>
      </w:r>
    </w:p>
    <w:p w14:paraId="12497893" w14:textId="77777777" w:rsidR="00731AE9" w:rsidRPr="00112A88" w:rsidRDefault="00731AE9" w:rsidP="00731AE9">
      <w:pPr>
        <w:pStyle w:val="Bodytext1"/>
        <w:numPr>
          <w:ilvl w:val="1"/>
          <w:numId w:val="9"/>
        </w:numPr>
        <w:shd w:val="clear" w:color="auto" w:fill="auto"/>
        <w:tabs>
          <w:tab w:val="left" w:pos="0"/>
          <w:tab w:val="left" w:pos="567"/>
        </w:tabs>
        <w:spacing w:before="0" w:after="0" w:line="240" w:lineRule="auto"/>
        <w:ind w:left="0" w:right="55" w:firstLine="0"/>
        <w:jc w:val="both"/>
        <w:rPr>
          <w:rFonts w:ascii="Arial Narrow" w:hAnsi="Arial Narrow"/>
          <w:sz w:val="22"/>
          <w:szCs w:val="22"/>
        </w:rPr>
      </w:pPr>
      <w:r w:rsidRPr="00112A88">
        <w:rPr>
          <w:rFonts w:ascii="Arial Narrow" w:hAnsi="Arial Narrow"/>
          <w:sz w:val="22"/>
          <w:szCs w:val="22"/>
        </w:rPr>
        <w:t>Kibernetinių incidentų - įvykių, dėl kurių kyla pavojus saugomų, perduodamų arba tvarkomų duomenų arba paslaugų, teikiamų arba prieinamų per tinklų ir informacines sistemas, prieinamumui, autentiškumui, vientisumui arba konfidencialumui (toliau – Kibernetinis incidentas) valdymo reikalavimai:</w:t>
      </w:r>
    </w:p>
    <w:p w14:paraId="27A3532E" w14:textId="77777777" w:rsidR="00731AE9" w:rsidRPr="00112A88" w:rsidRDefault="00731AE9" w:rsidP="00731AE9">
      <w:pPr>
        <w:pStyle w:val="ListParagraph"/>
        <w:numPr>
          <w:ilvl w:val="2"/>
          <w:numId w:val="9"/>
        </w:numPr>
        <w:tabs>
          <w:tab w:val="left" w:pos="0"/>
          <w:tab w:val="left" w:pos="567"/>
        </w:tabs>
        <w:ind w:left="0" w:firstLine="0"/>
        <w:jc w:val="both"/>
        <w:rPr>
          <w:rFonts w:cs="Times New Roman"/>
          <w:sz w:val="22"/>
        </w:rPr>
      </w:pPr>
      <w:r w:rsidRPr="00112A88">
        <w:rPr>
          <w:rFonts w:cs="Times New Roman"/>
          <w:sz w:val="22"/>
        </w:rPr>
        <w:t>Kibernetiniai incidentai valdomi pagal Lietuvos Respublikos Vyriausybės 2018 m. rugpjūčio 13 d. nutarimo Nr. 818 „Dėl Lietuvos Respublikos kibernetinio saugumo įstatymo įgyvendinimo“ reikalavimus, kur Kibernetiniai incidentai yra skirstomi į „Didelius“ ir „Nedidelius“.</w:t>
      </w:r>
    </w:p>
    <w:p w14:paraId="3FBAD2E5" w14:textId="77777777" w:rsidR="00731AE9" w:rsidRPr="00112A88" w:rsidRDefault="00731AE9" w:rsidP="00731AE9">
      <w:pPr>
        <w:pStyle w:val="ListParagraph"/>
        <w:numPr>
          <w:ilvl w:val="2"/>
          <w:numId w:val="9"/>
        </w:numPr>
        <w:tabs>
          <w:tab w:val="left" w:pos="0"/>
          <w:tab w:val="left" w:pos="567"/>
        </w:tabs>
        <w:ind w:left="0" w:firstLine="0"/>
        <w:jc w:val="both"/>
        <w:rPr>
          <w:rFonts w:cs="Times New Roman"/>
          <w:sz w:val="22"/>
        </w:rPr>
      </w:pPr>
      <w:r w:rsidRPr="00112A88">
        <w:rPr>
          <w:rFonts w:cs="Times New Roman"/>
          <w:sz w:val="22"/>
        </w:rPr>
        <w:t>Įvykus Kibernetiniam incidentui Teikėjas privalo pranešti Perkančiajai organizacijai :</w:t>
      </w:r>
    </w:p>
    <w:p w14:paraId="7D396418" w14:textId="77777777" w:rsidR="00731AE9" w:rsidRPr="00112A88" w:rsidRDefault="00731AE9" w:rsidP="00731AE9">
      <w:pPr>
        <w:pStyle w:val="Bodytext1"/>
        <w:shd w:val="clear" w:color="auto" w:fill="auto"/>
        <w:tabs>
          <w:tab w:val="left" w:pos="0"/>
          <w:tab w:val="left" w:pos="567"/>
        </w:tabs>
        <w:spacing w:before="0" w:after="0" w:line="240" w:lineRule="auto"/>
        <w:ind w:right="55" w:firstLine="0"/>
        <w:jc w:val="both"/>
        <w:rPr>
          <w:rFonts w:ascii="Arial Narrow" w:hAnsi="Arial Narrow"/>
          <w:sz w:val="22"/>
          <w:szCs w:val="22"/>
        </w:rPr>
      </w:pPr>
      <w:r w:rsidRPr="00112A88">
        <w:rPr>
          <w:rFonts w:ascii="Arial Narrow" w:hAnsi="Arial Narrow"/>
          <w:sz w:val="22"/>
          <w:szCs w:val="22"/>
        </w:rPr>
        <w:lastRenderedPageBreak/>
        <w:t xml:space="preserve">2.4.2.1. nedelsiant, bet ne vėliau kaip per 24 val. nuo sužinojimo apie didelį Kibernetinį incidentą momento, kad Perkančioji organizacija galėtų įvykdyti savo pareigą pranešti apie saugumo pažeidimą Nacionaliniam kibernetinio saugumo centrui. </w:t>
      </w:r>
    </w:p>
    <w:p w14:paraId="1DC1E2CF" w14:textId="77777777" w:rsidR="00731AE9" w:rsidRPr="00112A88" w:rsidRDefault="00731AE9" w:rsidP="00731AE9">
      <w:pPr>
        <w:pStyle w:val="Bodytext1"/>
        <w:shd w:val="clear" w:color="auto" w:fill="auto"/>
        <w:tabs>
          <w:tab w:val="left" w:pos="0"/>
          <w:tab w:val="left" w:pos="567"/>
        </w:tabs>
        <w:spacing w:before="0" w:after="0" w:line="240" w:lineRule="auto"/>
        <w:ind w:right="55" w:firstLine="0"/>
        <w:jc w:val="both"/>
        <w:rPr>
          <w:rFonts w:ascii="Arial Narrow" w:hAnsi="Arial Narrow"/>
          <w:sz w:val="22"/>
          <w:szCs w:val="22"/>
        </w:rPr>
      </w:pPr>
      <w:r w:rsidRPr="00112A88">
        <w:rPr>
          <w:rFonts w:ascii="Arial Narrow" w:hAnsi="Arial Narrow"/>
          <w:sz w:val="22"/>
          <w:szCs w:val="22"/>
        </w:rPr>
        <w:t>2.4.2.2. nedelsiant, bet ne vėliau kaip per 72 val. nuo sužinojimo apie nedidelį Kibernetinį incidentą. jei kibernetinio saugumo incidentas nedidelis – informuoti Bendrovę nedelsiant, bet ne vėliau kaip per 72 val.</w:t>
      </w:r>
    </w:p>
    <w:p w14:paraId="3226DCDE" w14:textId="77777777" w:rsidR="00731AE9" w:rsidRPr="00112A88" w:rsidRDefault="00731AE9" w:rsidP="00731AE9">
      <w:pPr>
        <w:pStyle w:val="ListParagraph"/>
        <w:numPr>
          <w:ilvl w:val="2"/>
          <w:numId w:val="9"/>
        </w:numPr>
        <w:tabs>
          <w:tab w:val="left" w:pos="0"/>
          <w:tab w:val="left" w:pos="567"/>
        </w:tabs>
        <w:ind w:left="0" w:firstLine="0"/>
        <w:jc w:val="both"/>
        <w:rPr>
          <w:rFonts w:cs="Times New Roman"/>
          <w:sz w:val="22"/>
        </w:rPr>
      </w:pPr>
      <w:r w:rsidRPr="00112A88">
        <w:rPr>
          <w:rFonts w:cs="Times New Roman"/>
          <w:sz w:val="22"/>
        </w:rPr>
        <w:t>Informuojant Perkančiąją organizaciją apie įvykusius Kibernetinius incidentus  Teikėjas privalo pateikti informaciją, kuri yra apibrėžta:</w:t>
      </w:r>
    </w:p>
    <w:p w14:paraId="17F3F6EF" w14:textId="77777777" w:rsidR="00731AE9" w:rsidRPr="00112A88" w:rsidRDefault="00731AE9" w:rsidP="00731AE9">
      <w:pPr>
        <w:pStyle w:val="Bodytext1"/>
        <w:shd w:val="clear" w:color="auto" w:fill="auto"/>
        <w:tabs>
          <w:tab w:val="left" w:pos="0"/>
          <w:tab w:val="left" w:pos="567"/>
        </w:tabs>
        <w:spacing w:before="0" w:after="0" w:line="240" w:lineRule="auto"/>
        <w:ind w:right="55" w:firstLine="0"/>
        <w:jc w:val="both"/>
        <w:rPr>
          <w:rFonts w:ascii="Arial Narrow" w:hAnsi="Arial Narrow"/>
          <w:sz w:val="22"/>
          <w:szCs w:val="22"/>
        </w:rPr>
      </w:pPr>
      <w:r w:rsidRPr="00112A88">
        <w:rPr>
          <w:rFonts w:ascii="Arial Narrow" w:hAnsi="Arial Narrow"/>
          <w:sz w:val="22"/>
          <w:szCs w:val="22"/>
        </w:rPr>
        <w:t>2.4.3.1. Kibernetinio saugumo įstatymo 18 straipsnio 4 dalyje, didelio Kibernetinio incidento atveju;</w:t>
      </w:r>
    </w:p>
    <w:p w14:paraId="0554F0D7" w14:textId="77777777" w:rsidR="00731AE9" w:rsidRPr="00112A88" w:rsidRDefault="00731AE9" w:rsidP="00731AE9">
      <w:pPr>
        <w:pStyle w:val="Bodytext1"/>
        <w:shd w:val="clear" w:color="auto" w:fill="auto"/>
        <w:tabs>
          <w:tab w:val="left" w:pos="0"/>
          <w:tab w:val="left" w:pos="567"/>
        </w:tabs>
        <w:spacing w:before="0" w:after="0" w:line="240" w:lineRule="auto"/>
        <w:ind w:right="55" w:firstLine="0"/>
        <w:jc w:val="both"/>
        <w:rPr>
          <w:rFonts w:ascii="Arial Narrow" w:hAnsi="Arial Narrow"/>
          <w:sz w:val="22"/>
          <w:szCs w:val="22"/>
        </w:rPr>
      </w:pPr>
      <w:r w:rsidRPr="00112A88">
        <w:rPr>
          <w:rFonts w:ascii="Arial Narrow" w:hAnsi="Arial Narrow"/>
          <w:sz w:val="22"/>
          <w:szCs w:val="22"/>
        </w:rPr>
        <w:t xml:space="preserve">2.4.3.2.  Kibernetinio saugumo įstatymo 18 straipsnio 4 dalies 2 p., nedidelio Kibernetinio incidento atveju. </w:t>
      </w:r>
    </w:p>
    <w:p w14:paraId="2AEAC837" w14:textId="57D4E2F5" w:rsidR="007363EC" w:rsidRPr="00112A88" w:rsidRDefault="007363EC" w:rsidP="00A24F63">
      <w:pPr>
        <w:pStyle w:val="Bodytext1"/>
        <w:numPr>
          <w:ilvl w:val="1"/>
          <w:numId w:val="9"/>
        </w:numPr>
        <w:shd w:val="clear" w:color="auto" w:fill="auto"/>
        <w:tabs>
          <w:tab w:val="left" w:pos="0"/>
          <w:tab w:val="left" w:pos="567"/>
        </w:tabs>
        <w:spacing w:before="0" w:after="0" w:line="240" w:lineRule="auto"/>
        <w:ind w:left="0" w:right="55" w:firstLine="0"/>
        <w:jc w:val="both"/>
        <w:rPr>
          <w:rFonts w:ascii="Arial Narrow" w:hAnsi="Arial Narrow"/>
          <w:sz w:val="22"/>
          <w:szCs w:val="22"/>
        </w:rPr>
      </w:pPr>
      <w:r w:rsidRPr="00112A88">
        <w:rPr>
          <w:rFonts w:ascii="Arial Narrow" w:hAnsi="Arial Narrow"/>
          <w:sz w:val="22"/>
          <w:szCs w:val="22"/>
        </w:rPr>
        <w:t>Privalomi Teikėjo įsipareigojimai</w:t>
      </w:r>
    </w:p>
    <w:p w14:paraId="0C0F9D22" w14:textId="77777777" w:rsidR="007363EC" w:rsidRPr="00112A88" w:rsidRDefault="007363EC" w:rsidP="00A24F63">
      <w:pPr>
        <w:pStyle w:val="ListParagraph"/>
        <w:numPr>
          <w:ilvl w:val="2"/>
          <w:numId w:val="9"/>
        </w:numPr>
        <w:tabs>
          <w:tab w:val="left" w:pos="0"/>
          <w:tab w:val="left" w:pos="567"/>
        </w:tabs>
        <w:ind w:left="0" w:firstLine="0"/>
        <w:jc w:val="both"/>
        <w:rPr>
          <w:rFonts w:cs="Times New Roman"/>
          <w:sz w:val="22"/>
        </w:rPr>
      </w:pPr>
      <w:r w:rsidRPr="00112A88">
        <w:rPr>
          <w:rFonts w:cs="Times New Roman"/>
          <w:sz w:val="22"/>
        </w:rPr>
        <w:t>Elgtis sąžiningai ir protingai bei visomis išgalėmis stengtis užtikrinti, kad Paslaugų teikimas labiausiai atitiktų Perkančiosios organizacijos interesus.</w:t>
      </w:r>
    </w:p>
    <w:p w14:paraId="4E0BC8D7" w14:textId="77777777" w:rsidR="007363EC" w:rsidRPr="00112A88" w:rsidRDefault="007363EC" w:rsidP="00A24F63">
      <w:pPr>
        <w:pStyle w:val="ListParagraph"/>
        <w:numPr>
          <w:ilvl w:val="2"/>
          <w:numId w:val="9"/>
        </w:numPr>
        <w:tabs>
          <w:tab w:val="left" w:pos="0"/>
          <w:tab w:val="left" w:pos="567"/>
        </w:tabs>
        <w:ind w:left="0" w:firstLine="0"/>
        <w:jc w:val="both"/>
        <w:rPr>
          <w:rFonts w:cs="Times New Roman"/>
          <w:sz w:val="22"/>
        </w:rPr>
      </w:pPr>
      <w:r w:rsidRPr="00112A88">
        <w:rPr>
          <w:rFonts w:cs="Times New Roman"/>
          <w:sz w:val="22"/>
        </w:rPr>
        <w:t>Teikti paslaugas, kurios sudaro pirkimo objektą, laikantis duomenų saugą reglamentuojančių teisės aktų, ir EIS saugos dokumentuose (pvz.: EIS naudotojų administravimo taisyklių, saugaus elektroninės informacijos tvarkymo taisyklių, veiklos tęstinumo valdymo plano ir kt.) reikalavimų.</w:t>
      </w:r>
    </w:p>
    <w:tbl>
      <w:tblPr>
        <w:tblStyle w:val="TableGrid"/>
        <w:tblW w:w="0" w:type="auto"/>
        <w:shd w:val="clear" w:color="auto" w:fill="005063"/>
        <w:tblLook w:val="04A0" w:firstRow="1" w:lastRow="0" w:firstColumn="1" w:lastColumn="0" w:noHBand="0" w:noVBand="1"/>
      </w:tblPr>
      <w:tblGrid>
        <w:gridCol w:w="9628"/>
      </w:tblGrid>
      <w:tr w:rsidR="007363EC" w:rsidRPr="00112A88" w14:paraId="5B68FCD2" w14:textId="77777777" w:rsidTr="00F132F7">
        <w:trPr>
          <w:trHeight w:val="416"/>
        </w:trPr>
        <w:tc>
          <w:tcPr>
            <w:tcW w:w="9628" w:type="dxa"/>
            <w:shd w:val="clear" w:color="auto" w:fill="005063"/>
            <w:vAlign w:val="center"/>
          </w:tcPr>
          <w:p w14:paraId="3524AF61" w14:textId="77777777" w:rsidR="007363EC" w:rsidRPr="00112A88" w:rsidRDefault="007363EC" w:rsidP="00A24F63">
            <w:pPr>
              <w:pStyle w:val="ListParagraph"/>
              <w:numPr>
                <w:ilvl w:val="0"/>
                <w:numId w:val="9"/>
              </w:numPr>
              <w:tabs>
                <w:tab w:val="left" w:pos="0"/>
                <w:tab w:val="left" w:pos="567"/>
              </w:tabs>
              <w:ind w:left="0" w:firstLine="0"/>
              <w:jc w:val="both"/>
              <w:rPr>
                <w:b/>
                <w:caps/>
                <w:color w:val="FFFFFF" w:themeColor="background1"/>
                <w:sz w:val="22"/>
              </w:rPr>
            </w:pPr>
            <w:r w:rsidRPr="00112A88">
              <w:rPr>
                <w:b/>
                <w:caps/>
                <w:color w:val="FFFFFF" w:themeColor="background1"/>
                <w:sz w:val="22"/>
              </w:rPr>
              <w:t>REIKALAVIMAI, SUSIJĘ SU INFORMACIJOS (DUOMENŲ) SAUGUMU BEI VIEŠOJO PIRKIMO SUTARTIES VYKDYMU</w:t>
            </w:r>
          </w:p>
        </w:tc>
      </w:tr>
    </w:tbl>
    <w:p w14:paraId="65B7E34C" w14:textId="77777777" w:rsidR="007363EC" w:rsidRPr="00112A88" w:rsidRDefault="007363EC" w:rsidP="00A24F63">
      <w:pPr>
        <w:pStyle w:val="ListParagraph"/>
        <w:numPr>
          <w:ilvl w:val="1"/>
          <w:numId w:val="9"/>
        </w:numPr>
        <w:tabs>
          <w:tab w:val="left" w:pos="0"/>
          <w:tab w:val="left" w:pos="567"/>
        </w:tabs>
        <w:ind w:left="0" w:firstLine="0"/>
        <w:jc w:val="both"/>
        <w:rPr>
          <w:rFonts w:cs="Times New Roman"/>
          <w:sz w:val="22"/>
        </w:rPr>
      </w:pPr>
      <w:r w:rsidRPr="00112A88">
        <w:rPr>
          <w:rFonts w:cs="Times New Roman"/>
          <w:sz w:val="22"/>
        </w:rPr>
        <w:t>Teikėjas, vykdydamas viešojo pirkimo Sutartį, turi vadovautis šioje Techninėje specifikacijoje nustatytais saugumo reikalavimais ir užtikrinti bent šiuose teisės aktuose nustatytų reikalavimų įgyvendinimą</w:t>
      </w:r>
      <w:r w:rsidRPr="00112A88">
        <w:rPr>
          <w:sz w:val="22"/>
          <w:vertAlign w:val="superscript"/>
        </w:rPr>
        <w:footnoteReference w:id="1"/>
      </w:r>
      <w:r w:rsidRPr="00112A88">
        <w:rPr>
          <w:sz w:val="22"/>
        </w:rPr>
        <w:t>:</w:t>
      </w:r>
    </w:p>
    <w:p w14:paraId="5A97C0BC" w14:textId="77777777" w:rsidR="007363EC" w:rsidRPr="00112A88" w:rsidRDefault="007363EC" w:rsidP="00A24F63">
      <w:pPr>
        <w:pStyle w:val="ListParagraph"/>
        <w:numPr>
          <w:ilvl w:val="2"/>
          <w:numId w:val="9"/>
        </w:numPr>
        <w:tabs>
          <w:tab w:val="left" w:pos="0"/>
          <w:tab w:val="left" w:pos="567"/>
        </w:tabs>
        <w:ind w:left="0" w:firstLine="0"/>
        <w:jc w:val="both"/>
        <w:rPr>
          <w:rFonts w:cs="Times New Roman"/>
          <w:sz w:val="22"/>
        </w:rPr>
      </w:pPr>
      <w:r w:rsidRPr="00112A88">
        <w:rPr>
          <w:rFonts w:cs="Times New Roman"/>
          <w:sz w:val="22"/>
        </w:rPr>
        <w:t>2016 m. balandžio 27 d. Europos Parlamento ir Tarybos reglamentas (ES) 2016/679 dėl fizinių asmenų apsaugos tvarkant asmens duomenis ir dėl laisvo tokių duomenų judėjimo ir kuriuo panaikinama Direktyva 95/46/EB;</w:t>
      </w:r>
    </w:p>
    <w:p w14:paraId="0AC9DC3E" w14:textId="77777777" w:rsidR="007363EC" w:rsidRPr="00112A88" w:rsidRDefault="007363EC" w:rsidP="00A24F63">
      <w:pPr>
        <w:pStyle w:val="ListParagraph"/>
        <w:numPr>
          <w:ilvl w:val="2"/>
          <w:numId w:val="9"/>
        </w:numPr>
        <w:tabs>
          <w:tab w:val="left" w:pos="0"/>
          <w:tab w:val="left" w:pos="567"/>
        </w:tabs>
        <w:ind w:left="0" w:firstLine="0"/>
        <w:jc w:val="both"/>
        <w:rPr>
          <w:rFonts w:cs="Times New Roman"/>
          <w:sz w:val="22"/>
        </w:rPr>
      </w:pPr>
      <w:r w:rsidRPr="00112A88">
        <w:rPr>
          <w:rFonts w:cs="Times New Roman"/>
          <w:sz w:val="22"/>
        </w:rPr>
        <w:t>Lietuvos Respublikos asmens duomenų teisinės apsaugos įstatymas;</w:t>
      </w:r>
    </w:p>
    <w:p w14:paraId="7D12F83B" w14:textId="77777777" w:rsidR="007363EC" w:rsidRPr="00112A88" w:rsidRDefault="007363EC" w:rsidP="00A24F63">
      <w:pPr>
        <w:pStyle w:val="ListParagraph"/>
        <w:numPr>
          <w:ilvl w:val="2"/>
          <w:numId w:val="9"/>
        </w:numPr>
        <w:tabs>
          <w:tab w:val="left" w:pos="0"/>
          <w:tab w:val="left" w:pos="567"/>
        </w:tabs>
        <w:ind w:left="0" w:firstLine="0"/>
        <w:jc w:val="both"/>
        <w:rPr>
          <w:rFonts w:cs="Times New Roman"/>
          <w:sz w:val="22"/>
        </w:rPr>
      </w:pPr>
      <w:r w:rsidRPr="00112A88">
        <w:rPr>
          <w:rFonts w:cs="Times New Roman"/>
          <w:sz w:val="22"/>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p>
    <w:p w14:paraId="5BC9FB19" w14:textId="77777777" w:rsidR="007363EC" w:rsidRPr="008912DA" w:rsidRDefault="007363EC" w:rsidP="00A24F63">
      <w:pPr>
        <w:pStyle w:val="ListParagraph"/>
        <w:numPr>
          <w:ilvl w:val="2"/>
          <w:numId w:val="9"/>
        </w:numPr>
        <w:tabs>
          <w:tab w:val="left" w:pos="0"/>
          <w:tab w:val="left" w:pos="567"/>
        </w:tabs>
        <w:ind w:left="0" w:firstLine="0"/>
        <w:jc w:val="both"/>
        <w:rPr>
          <w:rFonts w:cs="Times New Roman"/>
          <w:sz w:val="22"/>
        </w:rPr>
      </w:pPr>
      <w:r w:rsidRPr="00112A88">
        <w:rPr>
          <w:rFonts w:cs="Times New Roman"/>
          <w:sz w:val="22"/>
        </w:rPr>
        <w:t>Techninių valstybės registrų (kadastrų), žinybinių registrų, valstybės informacinių sistemų ir kitų informacinių sistemų elektroninės informacijos saugos reikalavimų aprašas, patvirtintas Lietuvos Respublikos krašto apsaugos</w:t>
      </w:r>
      <w:r w:rsidRPr="008912DA">
        <w:rPr>
          <w:rFonts w:cs="Times New Roman"/>
          <w:sz w:val="22"/>
        </w:rPr>
        <w:t xml:space="preserve">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6EB2DE19" w14:textId="77777777" w:rsidR="007363EC" w:rsidRPr="00BA191C" w:rsidRDefault="007363EC" w:rsidP="00A24F63">
      <w:pPr>
        <w:pStyle w:val="ListParagraph"/>
        <w:numPr>
          <w:ilvl w:val="2"/>
          <w:numId w:val="9"/>
        </w:numPr>
        <w:tabs>
          <w:tab w:val="left" w:pos="0"/>
          <w:tab w:val="left" w:pos="567"/>
        </w:tabs>
        <w:ind w:left="0" w:firstLine="0"/>
        <w:jc w:val="both"/>
        <w:rPr>
          <w:rFonts w:cs="Times New Roman"/>
          <w:sz w:val="22"/>
        </w:rPr>
      </w:pPr>
      <w:r w:rsidRPr="00BA191C">
        <w:rPr>
          <w:rFonts w:cs="Times New Roman"/>
          <w:sz w:val="22"/>
        </w:rPr>
        <w:t>Kiti Lietuvos Respublikos teisės aktai, reglamentuojantys valstybės informacinių išteklių ir duomenų saugą.</w:t>
      </w:r>
    </w:p>
    <w:p w14:paraId="5EFF5420" w14:textId="77777777" w:rsidR="007363EC" w:rsidRPr="00A57DDF" w:rsidRDefault="007363EC" w:rsidP="00A24F63">
      <w:pPr>
        <w:pStyle w:val="ListParagraph"/>
        <w:numPr>
          <w:ilvl w:val="1"/>
          <w:numId w:val="9"/>
        </w:numPr>
        <w:tabs>
          <w:tab w:val="left" w:pos="0"/>
          <w:tab w:val="left" w:pos="567"/>
        </w:tabs>
        <w:ind w:left="0" w:firstLine="0"/>
        <w:jc w:val="both"/>
        <w:rPr>
          <w:rFonts w:cs="Times New Roman"/>
          <w:sz w:val="22"/>
        </w:rPr>
      </w:pPr>
      <w:r w:rsidRPr="00A57DDF">
        <w:rPr>
          <w:rFonts w:cs="Times New Roman"/>
          <w:sz w:val="22"/>
        </w:rPr>
        <w:t>Įsigaliojus naujiems Europos Sąjungos ar Lietuvos Respublikos teisės aktams, ar jų pakeitimams, susijusiems su paslaugų vykdymu,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044B30F6" w14:textId="77777777" w:rsidR="007363EC" w:rsidRPr="00A24F63" w:rsidRDefault="007363EC" w:rsidP="00A24F63">
      <w:pPr>
        <w:pStyle w:val="ListParagraph"/>
        <w:numPr>
          <w:ilvl w:val="1"/>
          <w:numId w:val="9"/>
        </w:numPr>
        <w:tabs>
          <w:tab w:val="left" w:pos="0"/>
          <w:tab w:val="left" w:pos="567"/>
        </w:tabs>
        <w:ind w:left="0" w:firstLine="0"/>
        <w:jc w:val="both"/>
        <w:rPr>
          <w:rFonts w:cs="Times New Roman"/>
          <w:sz w:val="22"/>
        </w:rPr>
      </w:pPr>
      <w:r w:rsidRPr="00A24F63">
        <w:rPr>
          <w:rFonts w:cs="Times New Roman"/>
          <w:sz w:val="22"/>
        </w:rPr>
        <w:t xml:space="preserve">Teikėjas ir Perkančioji organizacija turės pasirašyti asmens duomenų tvarkymo Sutartį (Techninės specifikacijos priedas Nr. 1). </w:t>
      </w:r>
    </w:p>
    <w:p w14:paraId="53A1FEF8" w14:textId="77777777" w:rsidR="007363EC" w:rsidRPr="00A24F63" w:rsidRDefault="007363EC" w:rsidP="00A24F63">
      <w:pPr>
        <w:pStyle w:val="ListParagraph"/>
        <w:numPr>
          <w:ilvl w:val="1"/>
          <w:numId w:val="9"/>
        </w:numPr>
        <w:tabs>
          <w:tab w:val="left" w:pos="0"/>
          <w:tab w:val="left" w:pos="567"/>
        </w:tabs>
        <w:ind w:left="0" w:firstLine="0"/>
        <w:jc w:val="both"/>
        <w:rPr>
          <w:rFonts w:cs="Times New Roman"/>
          <w:sz w:val="22"/>
        </w:rPr>
      </w:pPr>
      <w:r w:rsidRPr="00A24F63">
        <w:rPr>
          <w:rFonts w:cs="Times New Roman"/>
          <w:sz w:val="22"/>
        </w:rPr>
        <w:t xml:space="preserve">Teikėjas galės vykdyti viešojo pirkimo Sutartį tik paslaugų Teikėjo specialistams pasirašius Konfidencialumo pasižadėjimo formą (Techninės specifikacijos priedas Nr. 2). Konfidencialumo pasižadėjimo formos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darbo dienas nuo viešojo pirkimo Sutarties įsigaliojimo dienos (nebent su Perkančiąja organizacija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 </w:t>
      </w:r>
    </w:p>
    <w:p w14:paraId="08BF5361" w14:textId="77777777" w:rsidR="007363EC" w:rsidRPr="00E43B64" w:rsidRDefault="007363EC" w:rsidP="00A24F63">
      <w:pPr>
        <w:pStyle w:val="ListParagraph"/>
        <w:numPr>
          <w:ilvl w:val="1"/>
          <w:numId w:val="9"/>
        </w:numPr>
        <w:tabs>
          <w:tab w:val="left" w:pos="0"/>
          <w:tab w:val="left" w:pos="567"/>
        </w:tabs>
        <w:ind w:left="0" w:firstLine="0"/>
        <w:jc w:val="both"/>
        <w:rPr>
          <w:rFonts w:cs="Times New Roman"/>
          <w:sz w:val="22"/>
        </w:rPr>
      </w:pPr>
      <w:r w:rsidRPr="00AD02BF">
        <w:rPr>
          <w:rFonts w:cs="Times New Roman"/>
          <w:sz w:val="22"/>
        </w:rPr>
        <w:t xml:space="preserve">Paslaugų vykdymui Teikėjo darbuotojams prieiga prie Perkančiosios organizacijos informacinių išteklių bus suteikiama tik tokios apimties, kokios reikia Paslaugų vykdymui užtikrinti. Nuotoliniai prisijungimai prie Perkančiosios </w:t>
      </w:r>
      <w:r w:rsidRPr="00AD02BF">
        <w:rPr>
          <w:rFonts w:cs="Times New Roman"/>
          <w:sz w:val="22"/>
        </w:rPr>
        <w:lastRenderedPageBreak/>
        <w:t xml:space="preserve">organizacijos informacinės infrastruktūros (jeigu tokie bus būtini Paslaugai vykdyti) suteikiami taip, kaip numatyta šios techninės </w:t>
      </w:r>
      <w:r w:rsidRPr="00E43B64">
        <w:rPr>
          <w:rFonts w:cs="Times New Roman"/>
          <w:sz w:val="22"/>
        </w:rPr>
        <w:t>specifikacijos 3.8. p.</w:t>
      </w:r>
    </w:p>
    <w:p w14:paraId="2EEE5734" w14:textId="77777777" w:rsidR="007363EC" w:rsidRPr="003B7996" w:rsidRDefault="007363EC" w:rsidP="00A24F63">
      <w:pPr>
        <w:pStyle w:val="ListParagraph"/>
        <w:numPr>
          <w:ilvl w:val="1"/>
          <w:numId w:val="9"/>
        </w:numPr>
        <w:tabs>
          <w:tab w:val="left" w:pos="0"/>
          <w:tab w:val="left" w:pos="567"/>
        </w:tabs>
        <w:ind w:left="0" w:firstLine="0"/>
        <w:jc w:val="both"/>
        <w:rPr>
          <w:rFonts w:cs="Times New Roman"/>
          <w:sz w:val="22"/>
        </w:rPr>
      </w:pPr>
      <w:r w:rsidRPr="003B7996">
        <w:rPr>
          <w:rFonts w:cs="Times New Roman"/>
          <w:sz w:val="22"/>
        </w:rPr>
        <w:t>Teikėjui viešai neskelbtina informacija teikiama tik tokios apimties, kuri būtina viešojo pirkimo Sutarčiai vykdyti. Teikėjas turi imtis visų teisinių, techninių ir organizacinių priemonių iš Perkančiosios organizacijos gautai informacijai apsaugoti, todėl Teikėjui nustatomi bent tokie pagrindiniai informacijos saugumo reikalavimai:</w:t>
      </w:r>
    </w:p>
    <w:p w14:paraId="08942AC1" w14:textId="77777777" w:rsidR="007363EC" w:rsidRPr="005C3393" w:rsidRDefault="007363EC" w:rsidP="00A24F63">
      <w:pPr>
        <w:pStyle w:val="ListParagraph"/>
        <w:numPr>
          <w:ilvl w:val="2"/>
          <w:numId w:val="9"/>
        </w:numPr>
        <w:tabs>
          <w:tab w:val="left" w:pos="0"/>
          <w:tab w:val="left" w:pos="567"/>
        </w:tabs>
        <w:ind w:left="0" w:firstLine="0"/>
        <w:jc w:val="both"/>
        <w:rPr>
          <w:rFonts w:cs="Times New Roman"/>
          <w:sz w:val="22"/>
        </w:rPr>
      </w:pPr>
      <w:r w:rsidRPr="005C3393">
        <w:rPr>
          <w:rFonts w:cs="Times New Roman"/>
          <w:sz w:val="22"/>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3738DED1" w14:textId="77777777" w:rsidR="007363EC" w:rsidRPr="00F91380" w:rsidRDefault="007363EC" w:rsidP="00A24F63">
      <w:pPr>
        <w:pStyle w:val="ListParagraph"/>
        <w:numPr>
          <w:ilvl w:val="2"/>
          <w:numId w:val="9"/>
        </w:numPr>
        <w:tabs>
          <w:tab w:val="left" w:pos="0"/>
          <w:tab w:val="left" w:pos="567"/>
        </w:tabs>
        <w:ind w:left="0" w:firstLine="0"/>
        <w:jc w:val="both"/>
        <w:rPr>
          <w:rFonts w:cs="Times New Roman"/>
          <w:sz w:val="22"/>
        </w:rPr>
      </w:pPr>
      <w:r w:rsidRPr="00F91380">
        <w:rPr>
          <w:rFonts w:cs="Times New Roman"/>
          <w:sz w:val="22"/>
        </w:rPr>
        <w:t>užtikrinti, kad Teikėjo paskirti specialistai, kurie vykdys viešojo pirkimo Sutartį, saugos duomenų paslaptį, tiek viešojo pirkimo Sutarties vykdymo metu, tiek pasibaigus viešojo pirkimo Sutarties vykdymui;</w:t>
      </w:r>
    </w:p>
    <w:p w14:paraId="1BC8D451" w14:textId="77777777" w:rsidR="007363EC" w:rsidRPr="00571FF6" w:rsidRDefault="007363EC" w:rsidP="00A24F63">
      <w:pPr>
        <w:pStyle w:val="ListParagraph"/>
        <w:numPr>
          <w:ilvl w:val="2"/>
          <w:numId w:val="9"/>
        </w:numPr>
        <w:tabs>
          <w:tab w:val="left" w:pos="0"/>
          <w:tab w:val="left" w:pos="567"/>
        </w:tabs>
        <w:ind w:left="0" w:firstLine="0"/>
        <w:jc w:val="both"/>
        <w:rPr>
          <w:rFonts w:cs="Times New Roman"/>
          <w:sz w:val="22"/>
        </w:rPr>
      </w:pPr>
      <w:r w:rsidRPr="00571FF6">
        <w:rPr>
          <w:rFonts w:cs="Times New Roman"/>
          <w:sz w:val="22"/>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0285D97B" w14:textId="77777777" w:rsidR="007363EC" w:rsidRPr="00B30C97" w:rsidRDefault="007363EC" w:rsidP="00A24F63">
      <w:pPr>
        <w:pStyle w:val="ListParagraph"/>
        <w:numPr>
          <w:ilvl w:val="1"/>
          <w:numId w:val="9"/>
        </w:numPr>
        <w:tabs>
          <w:tab w:val="left" w:pos="0"/>
          <w:tab w:val="left" w:pos="567"/>
        </w:tabs>
        <w:ind w:left="0" w:firstLine="0"/>
        <w:jc w:val="both"/>
        <w:rPr>
          <w:rFonts w:cs="Times New Roman"/>
          <w:sz w:val="22"/>
        </w:rPr>
      </w:pPr>
      <w:r w:rsidRPr="00B30C97">
        <w:rPr>
          <w:rFonts w:cs="Times New Roman"/>
          <w:sz w:val="22"/>
        </w:rPr>
        <w:t>Visi informacijos saugumo reikalavimai, taikomi Teikėjui, yra taikomi ir jo subteikėjams ir kitais pagrindais pasitelkiamiems ūkio subjektams.</w:t>
      </w:r>
    </w:p>
    <w:p w14:paraId="63F5040C" w14:textId="77777777" w:rsidR="007363EC" w:rsidRPr="007003A5" w:rsidRDefault="007363EC" w:rsidP="00A24F63">
      <w:pPr>
        <w:pStyle w:val="ListParagraph"/>
        <w:numPr>
          <w:ilvl w:val="1"/>
          <w:numId w:val="9"/>
        </w:numPr>
        <w:tabs>
          <w:tab w:val="left" w:pos="0"/>
          <w:tab w:val="left" w:pos="567"/>
        </w:tabs>
        <w:ind w:left="0" w:firstLine="0"/>
        <w:jc w:val="both"/>
        <w:rPr>
          <w:rFonts w:cs="Times New Roman"/>
          <w:sz w:val="22"/>
        </w:rPr>
      </w:pPr>
      <w:r w:rsidRPr="007003A5">
        <w:rPr>
          <w:rFonts w:cs="Times New Roman"/>
          <w:sz w:val="22"/>
        </w:rPr>
        <w:t>Nuotoliniams prisijungimams prie Perkančiosios organizacijos informacinių išteklių keliami šie reikalavimai:</w:t>
      </w:r>
    </w:p>
    <w:p w14:paraId="49A91B53" w14:textId="77777777" w:rsidR="007363EC" w:rsidRDefault="007363EC" w:rsidP="00A24F63">
      <w:pPr>
        <w:pStyle w:val="ListParagraph"/>
        <w:numPr>
          <w:ilvl w:val="2"/>
          <w:numId w:val="9"/>
        </w:numPr>
        <w:tabs>
          <w:tab w:val="left" w:pos="0"/>
          <w:tab w:val="left" w:pos="567"/>
        </w:tabs>
        <w:ind w:left="0" w:firstLine="0"/>
        <w:jc w:val="both"/>
        <w:rPr>
          <w:rFonts w:cs="Times New Roman"/>
          <w:sz w:val="22"/>
        </w:rPr>
      </w:pPr>
      <w:r w:rsidRPr="00096206">
        <w:rPr>
          <w:rFonts w:cs="Times New Roman"/>
          <w:sz w:val="22"/>
        </w:rPr>
        <w:t xml:space="preserve">nuotolinis prisijungimas yra galimas tik naudojantis virtualiuoju privačiu tinklu (angl. </w:t>
      </w:r>
      <w:proofErr w:type="spellStart"/>
      <w:r w:rsidRPr="00096206">
        <w:rPr>
          <w:rFonts w:cs="Times New Roman"/>
          <w:sz w:val="22"/>
        </w:rPr>
        <w:t>Virtual</w:t>
      </w:r>
      <w:proofErr w:type="spellEnd"/>
      <w:r w:rsidRPr="00096206">
        <w:rPr>
          <w:rFonts w:cs="Times New Roman"/>
          <w:sz w:val="22"/>
        </w:rPr>
        <w:t xml:space="preserve"> </w:t>
      </w:r>
      <w:proofErr w:type="spellStart"/>
      <w:r w:rsidRPr="00096206">
        <w:rPr>
          <w:rFonts w:cs="Times New Roman"/>
          <w:sz w:val="22"/>
        </w:rPr>
        <w:t>private</w:t>
      </w:r>
      <w:proofErr w:type="spellEnd"/>
      <w:r w:rsidRPr="00096206">
        <w:rPr>
          <w:rFonts w:cs="Times New Roman"/>
          <w:sz w:val="22"/>
        </w:rPr>
        <w:t xml:space="preserve"> </w:t>
      </w:r>
      <w:proofErr w:type="spellStart"/>
      <w:r w:rsidRPr="00096206">
        <w:rPr>
          <w:rFonts w:cs="Times New Roman"/>
          <w:sz w:val="22"/>
        </w:rPr>
        <w:t>network</w:t>
      </w:r>
      <w:proofErr w:type="spellEnd"/>
      <w:r w:rsidRPr="00096206">
        <w:rPr>
          <w:rFonts w:cs="Times New Roman"/>
          <w:sz w:val="22"/>
        </w:rPr>
        <w:t>, VPN). Teikėjas nurodo IP adresą (-</w:t>
      </w:r>
      <w:proofErr w:type="spellStart"/>
      <w:r w:rsidRPr="00096206">
        <w:rPr>
          <w:rFonts w:cs="Times New Roman"/>
          <w:sz w:val="22"/>
        </w:rPr>
        <w:t>us</w:t>
      </w:r>
      <w:proofErr w:type="spellEnd"/>
      <w:r w:rsidRPr="00096206">
        <w:rPr>
          <w:rFonts w:cs="Times New Roman"/>
          <w:sz w:val="22"/>
        </w:rPr>
        <w:t>), iš kurių bus jungiamasi prie Perkančiosios organizacijos įrangos ar kitos informacinės infrastruktūros;</w:t>
      </w:r>
    </w:p>
    <w:p w14:paraId="778A1D42" w14:textId="77777777" w:rsidR="007363EC" w:rsidRPr="00F15979" w:rsidRDefault="007363EC" w:rsidP="00A24F63">
      <w:pPr>
        <w:pStyle w:val="ListParagraph"/>
        <w:numPr>
          <w:ilvl w:val="2"/>
          <w:numId w:val="9"/>
        </w:numPr>
        <w:tabs>
          <w:tab w:val="left" w:pos="0"/>
          <w:tab w:val="left" w:pos="567"/>
        </w:tabs>
        <w:ind w:left="0" w:firstLine="0"/>
        <w:jc w:val="both"/>
        <w:rPr>
          <w:rFonts w:cs="Times New Roman"/>
          <w:sz w:val="22"/>
        </w:rPr>
      </w:pPr>
      <w:r>
        <w:rPr>
          <w:rFonts w:cs="Times New Roman"/>
          <w:sz w:val="22"/>
        </w:rPr>
        <w:t>k</w:t>
      </w:r>
      <w:r w:rsidRPr="00F15979">
        <w:rPr>
          <w:rFonts w:cs="Times New Roman"/>
          <w:sz w:val="22"/>
        </w:rPr>
        <w:t>iekvienam Teikėjo paskirtam specialistui, atitinkančiam Perkančiosios organizacijos paslaugų pirkimo sąlygose nustatytus kvalifikacinius reikalavimus (jeigu tokie taikomi), 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p>
    <w:p w14:paraId="08917294" w14:textId="77777777" w:rsidR="007363EC" w:rsidRPr="00675D06" w:rsidRDefault="007363EC" w:rsidP="00A24F63">
      <w:pPr>
        <w:pStyle w:val="ListParagraph"/>
        <w:numPr>
          <w:ilvl w:val="2"/>
          <w:numId w:val="9"/>
        </w:numPr>
        <w:tabs>
          <w:tab w:val="left" w:pos="0"/>
          <w:tab w:val="left" w:pos="567"/>
        </w:tabs>
        <w:ind w:left="0" w:firstLine="0"/>
        <w:jc w:val="both"/>
        <w:rPr>
          <w:rFonts w:cs="Times New Roman"/>
          <w:sz w:val="22"/>
        </w:rPr>
      </w:pPr>
      <w:r w:rsidRPr="00675D06">
        <w:rPr>
          <w:rFonts w:cs="Times New Roman"/>
          <w:sz w:val="22"/>
        </w:rPr>
        <w:t>Teikėjui nutraukus darbo santykius su paskirtu vykdyti viešojo pirkimo Sutartį specialistu, Teikėjas, viešojo pirkimo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4EE54625" w14:textId="77777777" w:rsidR="007363EC" w:rsidRPr="005602AA" w:rsidRDefault="007363EC" w:rsidP="00A24F63">
      <w:pPr>
        <w:pStyle w:val="ListParagraph"/>
        <w:numPr>
          <w:ilvl w:val="2"/>
          <w:numId w:val="9"/>
        </w:numPr>
        <w:tabs>
          <w:tab w:val="left" w:pos="0"/>
          <w:tab w:val="left" w:pos="567"/>
        </w:tabs>
        <w:ind w:left="0" w:firstLine="0"/>
        <w:jc w:val="both"/>
        <w:rPr>
          <w:rFonts w:cs="Times New Roman"/>
          <w:sz w:val="22"/>
        </w:rPr>
      </w:pPr>
      <w:r w:rsidRPr="005602AA">
        <w:rPr>
          <w:rFonts w:cs="Times New Roman"/>
          <w:sz w:val="22"/>
        </w:rPr>
        <w:t>Teikėjo specialistui suteiktas naudotojo vardas nekeičiamas ir negali būti suteiktas kitam Teikėjo paskirtam specialistui.</w:t>
      </w:r>
    </w:p>
    <w:p w14:paraId="4CC0E3FD" w14:textId="77777777" w:rsidR="007363EC" w:rsidRPr="00234904" w:rsidRDefault="007363EC" w:rsidP="00A24F63">
      <w:pPr>
        <w:pStyle w:val="ListParagraph"/>
        <w:numPr>
          <w:ilvl w:val="1"/>
          <w:numId w:val="9"/>
        </w:numPr>
        <w:tabs>
          <w:tab w:val="left" w:pos="0"/>
          <w:tab w:val="left" w:pos="567"/>
        </w:tabs>
        <w:ind w:left="0" w:firstLine="0"/>
        <w:jc w:val="both"/>
        <w:rPr>
          <w:rFonts w:cs="Times New Roman"/>
          <w:sz w:val="22"/>
        </w:rPr>
      </w:pPr>
      <w:r w:rsidRPr="00234904">
        <w:rPr>
          <w:rFonts w:cs="Times New Roman"/>
          <w:sz w:val="22"/>
        </w:rPr>
        <w:t xml:space="preserve">Teikėjo darbuotojams draudžiama savavališkai, be Perkančiosios organizacijos sutikimo atlikti Perkančiosios organizacijos duomenų ir jų kopijų keitimus. </w:t>
      </w:r>
    </w:p>
    <w:p w14:paraId="1EF745FE" w14:textId="77777777" w:rsidR="007363EC" w:rsidRPr="00C26B74" w:rsidRDefault="007363EC" w:rsidP="00A24F63">
      <w:pPr>
        <w:pStyle w:val="ListParagraph"/>
        <w:numPr>
          <w:ilvl w:val="1"/>
          <w:numId w:val="9"/>
        </w:numPr>
        <w:tabs>
          <w:tab w:val="left" w:pos="0"/>
          <w:tab w:val="left" w:pos="567"/>
        </w:tabs>
        <w:ind w:left="0" w:firstLine="0"/>
        <w:jc w:val="both"/>
        <w:rPr>
          <w:rFonts w:cs="Times New Roman"/>
          <w:sz w:val="22"/>
        </w:rPr>
      </w:pPr>
      <w:r w:rsidRPr="00C26B74">
        <w:rPr>
          <w:rFonts w:cs="Times New Roman"/>
          <w:sz w:val="22"/>
        </w:rPr>
        <w:t>Teikėjas, sužinojęs apie informacijos saugumo incidentą, privalo nedelsdamas, iš anksto suderintu būdu informuoti Perkančiąją organizaciją apie visus įvykusius kibernetinius incidentus ir jų poveikį Perkančiosios organizacijos IS ar jose tvarkomų duomenų saugumui (vientisumui, konfidencialumui, prieinamumui).</w:t>
      </w:r>
    </w:p>
    <w:p w14:paraId="0F44D607" w14:textId="77777777" w:rsidR="007363EC" w:rsidRPr="00C10728" w:rsidRDefault="007363EC" w:rsidP="00A24F63">
      <w:pPr>
        <w:pStyle w:val="ListParagraph"/>
        <w:numPr>
          <w:ilvl w:val="1"/>
          <w:numId w:val="9"/>
        </w:numPr>
        <w:tabs>
          <w:tab w:val="left" w:pos="567"/>
        </w:tabs>
        <w:ind w:left="0" w:firstLine="0"/>
        <w:jc w:val="both"/>
        <w:rPr>
          <w:rFonts w:cs="Times New Roman"/>
          <w:sz w:val="22"/>
        </w:rPr>
      </w:pPr>
      <w:r w:rsidRPr="00C10728">
        <w:rPr>
          <w:rFonts w:cs="Times New Roman"/>
          <w:sz w:val="22"/>
        </w:rPr>
        <w:t>Teikėjas turi būti įdiegęs veikiančius ir aprašytus incidentų bei keitimų valdymo procesus, atitinkančius IT paslaugų valdymo (ITIL ar analogiškos metodikos) gerųjų praktikų rekomendacijas. Sprendžiant incidentą Teikėjas turi teikti visą su incidentu susijusią informaciją Perkančiosios organizacijos atsakingiems asmenims. Incidentą išsprendus, Teikėjas turi užpildyti ir su Perkančiąja organizacija suderintu būdu, ne vėliau nei per 3 d. d. po incidento išsprendimo, pasiūlyti kibernetinio incidento tyrimo ataskaitą. Įvykus kritiniam incidentui Teikėjas ne vėliau kaip per 1 (vieną) valandą apie tokį incidentą turi informuoti Perkančiąją organizaciją ir pasiūlyti (paslaugų teikimo apimtyje) galimus incidento sprendimo būdus. Kritinio incidento atveju Teikėjas incidento tyrimo ataskaita turi pateikti per 24 (dvidešimt keturias) valandas nuo tokio incidento nustatymo ir ne rečiau kaip kas 24 (dvidešimt keturias) valandas teikti atnaujintą informaciją, iki incidentas suvaldomas ar pasibaigia.</w:t>
      </w:r>
    </w:p>
    <w:p w14:paraId="5ED37939" w14:textId="77777777" w:rsidR="007363EC" w:rsidRDefault="007363EC" w:rsidP="00A24F63">
      <w:pPr>
        <w:pStyle w:val="ListParagraph"/>
        <w:numPr>
          <w:ilvl w:val="1"/>
          <w:numId w:val="9"/>
        </w:numPr>
        <w:tabs>
          <w:tab w:val="left" w:pos="567"/>
        </w:tabs>
        <w:ind w:left="0" w:firstLine="0"/>
        <w:jc w:val="both"/>
        <w:rPr>
          <w:rFonts w:cs="Times New Roman"/>
          <w:sz w:val="22"/>
        </w:rPr>
      </w:pPr>
      <w:r w:rsidRPr="00A71102">
        <w:rPr>
          <w:rFonts w:cs="Times New Roman"/>
          <w:sz w:val="22"/>
        </w:rPr>
        <w:t>Perkančiajai organizacijai pareikalavus per sutartą laiką turi būti sudarytos sąlygos susipažinti su informacija, kaip yra laikomasi šio Pirkimo bei teisės aktuose numatytų reikalavimų, kokios ir kaip yra taikomos techninės bei organizacinės paslaugų teikimo ir duomenų saugos priemonės.</w:t>
      </w:r>
    </w:p>
    <w:tbl>
      <w:tblPr>
        <w:tblStyle w:val="TableGrid"/>
        <w:tblW w:w="0" w:type="auto"/>
        <w:shd w:val="clear" w:color="auto" w:fill="005063"/>
        <w:tblLook w:val="04A0" w:firstRow="1" w:lastRow="0" w:firstColumn="1" w:lastColumn="0" w:noHBand="0" w:noVBand="1"/>
      </w:tblPr>
      <w:tblGrid>
        <w:gridCol w:w="9628"/>
      </w:tblGrid>
      <w:tr w:rsidR="007363EC" w:rsidRPr="00495FE6" w14:paraId="7B0CB6CB" w14:textId="77777777" w:rsidTr="00F132F7">
        <w:trPr>
          <w:trHeight w:val="416"/>
        </w:trPr>
        <w:tc>
          <w:tcPr>
            <w:tcW w:w="9628" w:type="dxa"/>
            <w:shd w:val="clear" w:color="auto" w:fill="005063"/>
            <w:vAlign w:val="center"/>
          </w:tcPr>
          <w:p w14:paraId="71DE5FC3" w14:textId="77777777" w:rsidR="007363EC" w:rsidRPr="00B76949" w:rsidRDefault="007363EC" w:rsidP="00A24F63">
            <w:pPr>
              <w:pStyle w:val="ListParagraph"/>
              <w:numPr>
                <w:ilvl w:val="0"/>
                <w:numId w:val="9"/>
              </w:numPr>
              <w:tabs>
                <w:tab w:val="left" w:pos="0"/>
                <w:tab w:val="left" w:pos="567"/>
              </w:tabs>
              <w:ind w:firstLine="0"/>
              <w:jc w:val="both"/>
              <w:rPr>
                <w:b/>
                <w:caps/>
                <w:color w:val="FFFFFF" w:themeColor="background1"/>
                <w:sz w:val="22"/>
              </w:rPr>
            </w:pPr>
            <w:r w:rsidRPr="00253A3E">
              <w:rPr>
                <w:b/>
                <w:caps/>
                <w:color w:val="FFFFFF" w:themeColor="background1"/>
                <w:sz w:val="22"/>
              </w:rPr>
              <w:t>ŽALIŲJŲ VIEŠŲJŲ PIRKIMŲ REIKALAVIMAI / PAŠALINIMO PAGRINDAI</w:t>
            </w:r>
          </w:p>
        </w:tc>
      </w:tr>
    </w:tbl>
    <w:p w14:paraId="31CD8CCC" w14:textId="77777777" w:rsidR="007363EC" w:rsidRPr="00A664D7" w:rsidRDefault="007363EC" w:rsidP="00A24F63">
      <w:pPr>
        <w:pStyle w:val="ListParagraph"/>
        <w:numPr>
          <w:ilvl w:val="1"/>
          <w:numId w:val="9"/>
        </w:numPr>
        <w:tabs>
          <w:tab w:val="left" w:pos="0"/>
          <w:tab w:val="left" w:pos="567"/>
        </w:tabs>
        <w:ind w:left="0" w:right="55" w:firstLine="0"/>
        <w:jc w:val="both"/>
        <w:rPr>
          <w:i/>
          <w:iCs/>
          <w:sz w:val="22"/>
        </w:rPr>
      </w:pPr>
      <w:r w:rsidRPr="00A664D7">
        <w:rPr>
          <w:rFonts w:cs="Times New Roman"/>
          <w:sz w:val="22"/>
        </w:rPr>
        <w:t>Pirkimas vykdomas vadovaujantis 2011 m. birželio 28 d. Lietuvos Respublikos aplinkos ministro įsakymo Nr. D1 508 „Dėl aplinkos apsaugos kriterijų taikymo, vykdant žaliuosius pirkimus, tvarkos aprašo patvirtinimo“ (2024 01 16 įsakymo Nr. D1 17 redakcija) 4.4.3. p. „perkama tik nematerialaus pobūdžio (intelektinė) ar kitokia paslauga, nesusijusi su materialaus objekto sukūrimu, kurios teikimo metu nėra numatomas reikšmingas neigiamas poveikis aplinkai, nesukuriamas taršos šaltinis ir negeneruojamos atliekos &lt;...&gt;“.</w:t>
      </w:r>
    </w:p>
    <w:tbl>
      <w:tblPr>
        <w:tblStyle w:val="TableGrid"/>
        <w:tblW w:w="0" w:type="auto"/>
        <w:shd w:val="clear" w:color="auto" w:fill="005063"/>
        <w:tblLook w:val="04A0" w:firstRow="1" w:lastRow="0" w:firstColumn="1" w:lastColumn="0" w:noHBand="0" w:noVBand="1"/>
      </w:tblPr>
      <w:tblGrid>
        <w:gridCol w:w="9628"/>
      </w:tblGrid>
      <w:tr w:rsidR="007363EC" w:rsidRPr="00495FE6" w14:paraId="38D1DB62" w14:textId="77777777" w:rsidTr="00F132F7">
        <w:trPr>
          <w:trHeight w:val="416"/>
        </w:trPr>
        <w:tc>
          <w:tcPr>
            <w:tcW w:w="9628" w:type="dxa"/>
            <w:shd w:val="clear" w:color="auto" w:fill="005063"/>
            <w:vAlign w:val="center"/>
          </w:tcPr>
          <w:p w14:paraId="359F3C1C" w14:textId="77777777" w:rsidR="007363EC" w:rsidRPr="00B76949" w:rsidRDefault="007363EC" w:rsidP="00A24F63">
            <w:pPr>
              <w:pStyle w:val="ListParagraph"/>
              <w:numPr>
                <w:ilvl w:val="0"/>
                <w:numId w:val="9"/>
              </w:numPr>
              <w:tabs>
                <w:tab w:val="left" w:pos="0"/>
                <w:tab w:val="left" w:pos="567"/>
              </w:tabs>
              <w:ind w:firstLine="0"/>
              <w:jc w:val="both"/>
              <w:rPr>
                <w:b/>
                <w:caps/>
                <w:color w:val="FFFFFF" w:themeColor="background1"/>
                <w:sz w:val="22"/>
              </w:rPr>
            </w:pPr>
            <w:r w:rsidRPr="00B76949">
              <w:rPr>
                <w:b/>
                <w:caps/>
                <w:color w:val="FFFFFF" w:themeColor="background1"/>
                <w:sz w:val="22"/>
              </w:rPr>
              <w:t>DOKUMENTAI, REIKALINGI PIRKIMO OBJEKTO TECHNINĖMS SAVYBĖMS IR KOKYBEI PATVIRTINTI</w:t>
            </w:r>
          </w:p>
        </w:tc>
      </w:tr>
    </w:tbl>
    <w:p w14:paraId="65DA16F1" w14:textId="77777777" w:rsidR="007363EC" w:rsidRPr="00495FE6" w:rsidRDefault="007363EC" w:rsidP="00A24F63">
      <w:pPr>
        <w:pStyle w:val="Bodytext1"/>
        <w:shd w:val="clear" w:color="auto" w:fill="auto"/>
        <w:tabs>
          <w:tab w:val="left" w:pos="0"/>
          <w:tab w:val="left" w:pos="567"/>
        </w:tabs>
        <w:spacing w:before="0" w:after="0" w:line="240" w:lineRule="auto"/>
        <w:ind w:right="55" w:firstLine="0"/>
        <w:jc w:val="both"/>
        <w:rPr>
          <w:i/>
          <w:iCs/>
          <w:sz w:val="8"/>
          <w:szCs w:val="8"/>
        </w:rPr>
      </w:pPr>
    </w:p>
    <w:p w14:paraId="7AAEFB4E" w14:textId="77777777" w:rsidR="007363EC" w:rsidRPr="002E0766" w:rsidRDefault="007363EC" w:rsidP="00A24F63">
      <w:pPr>
        <w:pStyle w:val="Bodytext20"/>
        <w:numPr>
          <w:ilvl w:val="1"/>
          <w:numId w:val="9"/>
        </w:numPr>
        <w:shd w:val="clear" w:color="auto" w:fill="auto"/>
        <w:tabs>
          <w:tab w:val="left" w:pos="567"/>
        </w:tabs>
        <w:spacing w:line="240" w:lineRule="auto"/>
        <w:ind w:left="0" w:right="55" w:firstLine="0"/>
        <w:jc w:val="both"/>
        <w:rPr>
          <w:rStyle w:val="Bodytext2NotItalic1"/>
          <w:rFonts w:ascii="Arial Narrow" w:hAnsi="Arial Narrow"/>
          <w:iCs/>
          <w:sz w:val="22"/>
          <w:szCs w:val="22"/>
        </w:rPr>
      </w:pPr>
      <w:r w:rsidRPr="002E0766">
        <w:rPr>
          <w:rStyle w:val="Bodytext2NotItalic1"/>
          <w:rFonts w:ascii="Arial Narrow" w:hAnsi="Arial Narrow"/>
          <w:sz w:val="22"/>
          <w:szCs w:val="22"/>
        </w:rPr>
        <w:t>Dokumentai, kuriuos reikia pateikti kartu su pasiūlymu:</w:t>
      </w:r>
    </w:p>
    <w:p w14:paraId="25EBE4C9" w14:textId="52F079A7" w:rsidR="007363EC" w:rsidRPr="002E0766" w:rsidRDefault="00655B92" w:rsidP="00A24F63">
      <w:pPr>
        <w:pStyle w:val="Bodytext20"/>
        <w:numPr>
          <w:ilvl w:val="2"/>
          <w:numId w:val="9"/>
        </w:numPr>
        <w:shd w:val="clear" w:color="auto" w:fill="auto"/>
        <w:tabs>
          <w:tab w:val="left" w:pos="567"/>
        </w:tabs>
        <w:spacing w:line="240" w:lineRule="auto"/>
        <w:ind w:left="0" w:right="55" w:firstLine="0"/>
        <w:jc w:val="both"/>
        <w:rPr>
          <w:rStyle w:val="Bodytext2NotItalic1"/>
          <w:rFonts w:ascii="Arial Narrow" w:hAnsi="Arial Narrow"/>
          <w:iCs/>
          <w:sz w:val="22"/>
          <w:szCs w:val="22"/>
        </w:rPr>
      </w:pPr>
      <w:r w:rsidRPr="002E0766">
        <w:rPr>
          <w:rStyle w:val="Bodytext2NotItalic1"/>
          <w:rFonts w:ascii="Arial Narrow" w:hAnsi="Arial Narrow"/>
          <w:iCs/>
          <w:sz w:val="22"/>
          <w:szCs w:val="22"/>
        </w:rPr>
        <w:t>Elektroninių laiškų</w:t>
      </w:r>
      <w:r w:rsidR="00E43B64" w:rsidRPr="002E0766">
        <w:rPr>
          <w:rStyle w:val="Bodytext2NotItalic1"/>
          <w:rFonts w:ascii="Arial Narrow" w:hAnsi="Arial Narrow"/>
          <w:iCs/>
          <w:sz w:val="22"/>
          <w:szCs w:val="22"/>
        </w:rPr>
        <w:t xml:space="preserve"> (</w:t>
      </w:r>
      <w:proofErr w:type="spellStart"/>
      <w:r w:rsidR="00E43B64" w:rsidRPr="002E0766">
        <w:rPr>
          <w:rStyle w:val="Bodytext2NotItalic1"/>
          <w:rFonts w:ascii="Arial Narrow" w:hAnsi="Arial Narrow"/>
          <w:iCs/>
          <w:sz w:val="22"/>
          <w:szCs w:val="22"/>
        </w:rPr>
        <w:t>Email</w:t>
      </w:r>
      <w:proofErr w:type="spellEnd"/>
      <w:r w:rsidR="00E43B64" w:rsidRPr="002E0766">
        <w:rPr>
          <w:rStyle w:val="Bodytext2NotItalic1"/>
          <w:rFonts w:ascii="Arial Narrow" w:hAnsi="Arial Narrow"/>
          <w:iCs/>
          <w:sz w:val="22"/>
          <w:szCs w:val="22"/>
        </w:rPr>
        <w:t>)</w:t>
      </w:r>
      <w:r w:rsidRPr="002E0766">
        <w:rPr>
          <w:rStyle w:val="Bodytext2NotItalic1"/>
          <w:rFonts w:ascii="Arial Narrow" w:hAnsi="Arial Narrow"/>
          <w:iCs/>
          <w:sz w:val="22"/>
          <w:szCs w:val="22"/>
        </w:rPr>
        <w:t xml:space="preserve"> siuntimo </w:t>
      </w:r>
      <w:r w:rsidR="007363EC" w:rsidRPr="002E0766">
        <w:rPr>
          <w:rStyle w:val="Bodytext2NotItalic1"/>
          <w:rFonts w:ascii="Arial Narrow" w:hAnsi="Arial Narrow"/>
          <w:iCs/>
          <w:sz w:val="22"/>
          <w:szCs w:val="22"/>
        </w:rPr>
        <w:t>API aprašą arba nuorodą į viešai prieinamą API dokumentaciją.</w:t>
      </w:r>
    </w:p>
    <w:p w14:paraId="65B4B9D3" w14:textId="77777777" w:rsidR="007363EC" w:rsidRPr="00727D64" w:rsidRDefault="007363EC" w:rsidP="00A24F63">
      <w:pPr>
        <w:pStyle w:val="Bodytext20"/>
        <w:shd w:val="clear" w:color="auto" w:fill="auto"/>
        <w:tabs>
          <w:tab w:val="left" w:pos="0"/>
          <w:tab w:val="left" w:pos="142"/>
          <w:tab w:val="left" w:pos="567"/>
        </w:tabs>
        <w:spacing w:line="240" w:lineRule="auto"/>
        <w:ind w:right="55" w:firstLine="0"/>
        <w:jc w:val="both"/>
        <w:rPr>
          <w:rStyle w:val="Bodytext2NotItalic1"/>
          <w:rFonts w:ascii="Arial Narrow" w:hAnsi="Arial Narrow"/>
          <w:iCs/>
          <w:sz w:val="22"/>
          <w:szCs w:val="22"/>
        </w:rPr>
      </w:pPr>
    </w:p>
    <w:p w14:paraId="4562E594" w14:textId="77777777" w:rsidR="00C75273" w:rsidRDefault="00C75273" w:rsidP="00A24F63">
      <w:pPr>
        <w:pStyle w:val="Bodytext1"/>
        <w:shd w:val="clear" w:color="auto" w:fill="auto"/>
        <w:tabs>
          <w:tab w:val="left" w:pos="567"/>
        </w:tabs>
        <w:spacing w:before="0" w:after="0" w:line="240" w:lineRule="auto"/>
        <w:ind w:right="55" w:firstLine="0"/>
        <w:jc w:val="both"/>
        <w:rPr>
          <w:rFonts w:ascii="Arial Narrow" w:hAnsi="Arial Narrow"/>
          <w:sz w:val="22"/>
          <w:szCs w:val="22"/>
        </w:rPr>
      </w:pPr>
    </w:p>
    <w:p w14:paraId="6C4F91B5" w14:textId="77777777" w:rsidR="00143EC6" w:rsidRPr="00143EC6" w:rsidRDefault="00143EC6" w:rsidP="00A24F63">
      <w:pPr>
        <w:pStyle w:val="Bodytext1"/>
        <w:shd w:val="clear" w:color="auto" w:fill="auto"/>
        <w:tabs>
          <w:tab w:val="left" w:pos="567"/>
        </w:tabs>
        <w:spacing w:before="0" w:after="0" w:line="240" w:lineRule="auto"/>
        <w:ind w:right="55" w:firstLine="0"/>
        <w:jc w:val="both"/>
        <w:rPr>
          <w:rFonts w:ascii="Arial Narrow" w:hAnsi="Arial Narrow"/>
          <w:b/>
          <w:bCs/>
          <w:sz w:val="22"/>
          <w:szCs w:val="22"/>
        </w:rPr>
      </w:pPr>
    </w:p>
    <w:p w14:paraId="0C3126B0" w14:textId="77777777" w:rsidR="0058356C" w:rsidRPr="007E56E2" w:rsidRDefault="0058356C" w:rsidP="00A24F63">
      <w:pPr>
        <w:rPr>
          <w:rFonts w:ascii="Arial Narrow" w:hAnsi="Arial Narrow"/>
        </w:rPr>
      </w:pPr>
    </w:p>
    <w:sectPr w:rsidR="0058356C" w:rsidRPr="007E56E2"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8244F" w14:textId="77777777" w:rsidR="003A52E1" w:rsidRDefault="003A52E1" w:rsidP="00EC4D0B">
      <w:r>
        <w:separator/>
      </w:r>
    </w:p>
  </w:endnote>
  <w:endnote w:type="continuationSeparator" w:id="0">
    <w:p w14:paraId="5CF078E8" w14:textId="77777777" w:rsidR="003A52E1" w:rsidRDefault="003A52E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A6459" w14:textId="77777777" w:rsidR="003A52E1" w:rsidRDefault="003A52E1" w:rsidP="00EC4D0B">
      <w:r>
        <w:separator/>
      </w:r>
    </w:p>
  </w:footnote>
  <w:footnote w:type="continuationSeparator" w:id="0">
    <w:p w14:paraId="4D19FB33" w14:textId="77777777" w:rsidR="003A52E1" w:rsidRDefault="003A52E1" w:rsidP="00EC4D0B">
      <w:r>
        <w:continuationSeparator/>
      </w:r>
    </w:p>
  </w:footnote>
  <w:footnote w:id="1">
    <w:p w14:paraId="7D466294" w14:textId="77777777" w:rsidR="007363EC" w:rsidRPr="00CE1CAD" w:rsidRDefault="007363EC" w:rsidP="007363EC">
      <w:pPr>
        <w:pStyle w:val="FootnoteText"/>
      </w:pPr>
      <w:r w:rsidRPr="00EE1E51">
        <w:rPr>
          <w:rStyle w:val="FootnoteReference"/>
        </w:rPr>
        <w:footnoteRef/>
      </w:r>
      <w:r w:rsidRPr="00EE1E51">
        <w:rPr>
          <w:rFonts w:ascii="Times New Roman" w:hAnsi="Times New Roman" w:cs="Times New Roman"/>
        </w:rPr>
        <w:t xml:space="preserve"> </w:t>
      </w:r>
      <w:r w:rsidRPr="00EE1E51">
        <w:rPr>
          <w:rFonts w:ascii="Times New Roman" w:hAnsi="Times New Roman" w:cs="Times New Roman"/>
          <w:sz w:val="16"/>
          <w:szCs w:val="16"/>
        </w:rPr>
        <w:t xml:space="preserve">Vadovaujantis </w:t>
      </w:r>
      <w:r w:rsidRPr="00EE1E51">
        <w:rPr>
          <w:rFonts w:ascii="Times New Roman" w:hAnsi="Times New Roman" w:cs="Times New Roman"/>
          <w:color w:val="000000"/>
          <w:sz w:val="16"/>
          <w:szCs w:val="16"/>
        </w:rPr>
        <w:t>Organizacinių ir techninių kibernetinio saugumo reikalavimų, taikomų kibernetinio saugumo subjektams, aprašo, patvirtinto Lietuvos Respublikos vyriausybės 2018 m. rugpjūčio 5 d. nutarimu Nr. 818, 13 punktu</w:t>
      </w:r>
      <w:r w:rsidRPr="00EE1E51">
        <w:rPr>
          <w:rFonts w:ascii="Times New Roman" w:hAnsi="Times New Roman" w:cs="Times New Roman"/>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w:t>
      </w:r>
      <w:r>
        <w:rPr>
          <w:rFonts w:ascii="Times New Roman" w:hAnsi="Times New Roman" w:cs="Times New Roman"/>
          <w:sz w:val="16"/>
          <w:szCs w:val="16"/>
        </w:rPr>
        <w:t>T</w:t>
      </w:r>
      <w:r w:rsidRPr="00EE1E51">
        <w:rPr>
          <w:rFonts w:ascii="Times New Roman" w:hAnsi="Times New Roman" w:cs="Times New Roman"/>
          <w:sz w:val="16"/>
          <w:szCs w:val="16"/>
        </w:rPr>
        <w:t>eikėjas, darbų atlikėjas ar įrangos tiekėjas užtikrina atitiktį Reikalavimams (interaktyvi nuoroda</w:t>
      </w:r>
      <w:r w:rsidRPr="00EE1E51">
        <w:rPr>
          <w:rFonts w:ascii="Times New Roman" w:hAnsi="Times New Roman" w:cs="Times New Roman"/>
          <w:color w:val="000000"/>
          <w:sz w:val="16"/>
          <w:szCs w:val="16"/>
        </w:rPr>
        <w:t xml:space="preserve">: </w:t>
      </w:r>
      <w:hyperlink r:id="rId1" w:history="1">
        <w:r w:rsidRPr="00EE1E51">
          <w:rPr>
            <w:rStyle w:val="Hyperlink"/>
            <w:rFonts w:ascii="Times New Roman" w:hAnsi="Times New Roman"/>
            <w:sz w:val="16"/>
            <w:szCs w:val="16"/>
          </w:rPr>
          <w:t>https://e-seimas.lrs.lt/portal/legalAct/lt/TAD/94365031a53411e8aa33fe8f0fea665f/asr</w:t>
        </w:r>
      </w:hyperlink>
      <w:r w:rsidRPr="00EE1E51">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757"/>
      <w:gridCol w:w="6877"/>
    </w:tblGrid>
    <w:tr w:rsidR="00E41BC7" w:rsidRPr="0058356C" w14:paraId="7F9D33F4" w14:textId="77777777" w:rsidTr="00E41BC7">
      <w:trPr>
        <w:trHeight w:val="229"/>
      </w:trPr>
      <w:tc>
        <w:tcPr>
          <w:tcW w:w="2757" w:type="dxa"/>
          <w:vMerge w:val="restart"/>
          <w:vAlign w:val="center"/>
        </w:tcPr>
        <w:p w14:paraId="54FBF203" w14:textId="77777777" w:rsidR="00E41BC7" w:rsidRPr="0058356C" w:rsidRDefault="00E41BC7"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Merge w:val="restart"/>
          <w:vAlign w:val="center"/>
        </w:tcPr>
        <w:p w14:paraId="60804E14" w14:textId="4EE79959" w:rsidR="00E41BC7" w:rsidRPr="0058356C" w:rsidRDefault="00E41BC7"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specifikacija</w:t>
          </w:r>
        </w:p>
      </w:tc>
    </w:tr>
    <w:tr w:rsidR="00E41BC7" w:rsidRPr="0058356C" w14:paraId="74F21F1A" w14:textId="77777777" w:rsidTr="00E41BC7">
      <w:trPr>
        <w:trHeight w:val="229"/>
      </w:trPr>
      <w:tc>
        <w:tcPr>
          <w:tcW w:w="2757" w:type="dxa"/>
          <w:vMerge/>
        </w:tcPr>
        <w:p w14:paraId="4CDF0CE7" w14:textId="77777777" w:rsidR="00E41BC7" w:rsidRPr="0058356C" w:rsidRDefault="00E41BC7"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23FEDE19" w14:textId="77777777" w:rsidR="00E41BC7" w:rsidRPr="0058356C" w:rsidRDefault="00E41BC7" w:rsidP="0058356C">
          <w:pPr>
            <w:tabs>
              <w:tab w:val="center" w:pos="4819"/>
              <w:tab w:val="right" w:pos="9638"/>
            </w:tabs>
            <w:jc w:val="left"/>
            <w:rPr>
              <w:rFonts w:ascii="Arial Narrow" w:eastAsiaTheme="minorHAnsi" w:hAnsi="Arial Narrow" w:cstheme="minorBidi"/>
              <w:sz w:val="20"/>
              <w:szCs w:val="22"/>
            </w:rPr>
          </w:pPr>
        </w:p>
      </w:tc>
    </w:tr>
    <w:tr w:rsidR="00E41BC7" w:rsidRPr="0058356C" w14:paraId="0D49BF4A" w14:textId="77777777" w:rsidTr="00E41BC7">
      <w:trPr>
        <w:trHeight w:val="229"/>
      </w:trPr>
      <w:tc>
        <w:tcPr>
          <w:tcW w:w="2757" w:type="dxa"/>
          <w:vMerge/>
        </w:tcPr>
        <w:p w14:paraId="07A02A60" w14:textId="77777777" w:rsidR="00E41BC7" w:rsidRPr="0058356C" w:rsidRDefault="00E41BC7"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26865727" w14:textId="77777777" w:rsidR="00E41BC7" w:rsidRPr="0058356C" w:rsidRDefault="00E41BC7"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9634" w:type="dxa"/>
      <w:tblLook w:val="04A0" w:firstRow="1" w:lastRow="0" w:firstColumn="1" w:lastColumn="0" w:noHBand="0" w:noVBand="1"/>
    </w:tblPr>
    <w:tblGrid>
      <w:gridCol w:w="2757"/>
      <w:gridCol w:w="6877"/>
    </w:tblGrid>
    <w:tr w:rsidR="000121C0" w:rsidRPr="0058356C" w14:paraId="55D6C2B1" w14:textId="77777777" w:rsidTr="000121C0">
      <w:trPr>
        <w:trHeight w:val="229"/>
      </w:trPr>
      <w:tc>
        <w:tcPr>
          <w:tcW w:w="2757" w:type="dxa"/>
          <w:vMerge w:val="restart"/>
          <w:vAlign w:val="center"/>
        </w:tcPr>
        <w:p w14:paraId="520FF443" w14:textId="77777777" w:rsidR="000121C0" w:rsidRPr="0058356C" w:rsidRDefault="000121C0"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Merge w:val="restart"/>
          <w:vAlign w:val="center"/>
        </w:tcPr>
        <w:p w14:paraId="491AA10E" w14:textId="68889DB0" w:rsidR="000121C0" w:rsidRPr="0058356C" w:rsidRDefault="000121C0"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w:t>
          </w:r>
          <w:r>
            <w:rPr>
              <w:rFonts w:ascii="Arial Narrow" w:eastAsiaTheme="minorHAnsi" w:hAnsi="Arial Narrow" w:cstheme="minorBidi"/>
              <w:b/>
              <w:caps/>
              <w:szCs w:val="28"/>
            </w:rPr>
            <w:t>j</w:t>
          </w:r>
          <w:r w:rsidRPr="0058356C">
            <w:rPr>
              <w:rFonts w:ascii="Arial Narrow" w:eastAsiaTheme="minorHAnsi" w:hAnsi="Arial Narrow" w:cstheme="minorBidi"/>
              <w:b/>
              <w:caps/>
              <w:szCs w:val="28"/>
            </w:rPr>
            <w:t>a</w:t>
          </w:r>
        </w:p>
      </w:tc>
    </w:tr>
    <w:tr w:rsidR="000121C0" w:rsidRPr="0058356C" w14:paraId="64DEE804" w14:textId="77777777" w:rsidTr="000121C0">
      <w:trPr>
        <w:trHeight w:val="229"/>
      </w:trPr>
      <w:tc>
        <w:tcPr>
          <w:tcW w:w="2757" w:type="dxa"/>
          <w:vMerge/>
        </w:tcPr>
        <w:p w14:paraId="2AF7D7D2" w14:textId="77777777" w:rsidR="000121C0" w:rsidRPr="0058356C" w:rsidRDefault="000121C0"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011F4CC3" w14:textId="77777777" w:rsidR="000121C0" w:rsidRPr="0058356C" w:rsidRDefault="000121C0" w:rsidP="0058356C">
          <w:pPr>
            <w:tabs>
              <w:tab w:val="center" w:pos="4819"/>
              <w:tab w:val="right" w:pos="9638"/>
            </w:tabs>
            <w:jc w:val="left"/>
            <w:rPr>
              <w:rFonts w:ascii="Arial Narrow" w:eastAsiaTheme="minorHAnsi" w:hAnsi="Arial Narrow" w:cstheme="minorBidi"/>
              <w:sz w:val="20"/>
              <w:szCs w:val="22"/>
            </w:rPr>
          </w:pPr>
        </w:p>
      </w:tc>
    </w:tr>
    <w:tr w:rsidR="000121C0" w:rsidRPr="0058356C" w14:paraId="1ECF1FED" w14:textId="77777777" w:rsidTr="000121C0">
      <w:trPr>
        <w:trHeight w:val="229"/>
      </w:trPr>
      <w:tc>
        <w:tcPr>
          <w:tcW w:w="2757" w:type="dxa"/>
          <w:vMerge/>
        </w:tcPr>
        <w:p w14:paraId="5677D926" w14:textId="77777777" w:rsidR="000121C0" w:rsidRPr="0058356C" w:rsidRDefault="000121C0"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4ED27A58" w14:textId="77777777" w:rsidR="000121C0" w:rsidRPr="0058356C" w:rsidRDefault="000121C0"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840738"/>
    <w:multiLevelType w:val="hybridMultilevel"/>
    <w:tmpl w:val="2CAC369E"/>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24423FC1"/>
    <w:multiLevelType w:val="hybridMultilevel"/>
    <w:tmpl w:val="1A463080"/>
    <w:lvl w:ilvl="0" w:tplc="0427000F">
      <w:start w:val="1"/>
      <w:numFmt w:val="decimal"/>
      <w:lvlText w:val="%1."/>
      <w:lvlJc w:val="left"/>
      <w:pPr>
        <w:ind w:left="772" w:hanging="360"/>
      </w:pPr>
    </w:lvl>
    <w:lvl w:ilvl="1" w:tplc="04270019" w:tentative="1">
      <w:start w:val="1"/>
      <w:numFmt w:val="lowerLetter"/>
      <w:lvlText w:val="%2."/>
      <w:lvlJc w:val="left"/>
      <w:pPr>
        <w:ind w:left="1492" w:hanging="360"/>
      </w:pPr>
    </w:lvl>
    <w:lvl w:ilvl="2" w:tplc="0427001B" w:tentative="1">
      <w:start w:val="1"/>
      <w:numFmt w:val="lowerRoman"/>
      <w:lvlText w:val="%3."/>
      <w:lvlJc w:val="right"/>
      <w:pPr>
        <w:ind w:left="2212" w:hanging="180"/>
      </w:pPr>
    </w:lvl>
    <w:lvl w:ilvl="3" w:tplc="0427000F" w:tentative="1">
      <w:start w:val="1"/>
      <w:numFmt w:val="decimal"/>
      <w:lvlText w:val="%4."/>
      <w:lvlJc w:val="left"/>
      <w:pPr>
        <w:ind w:left="2932" w:hanging="360"/>
      </w:pPr>
    </w:lvl>
    <w:lvl w:ilvl="4" w:tplc="04270019" w:tentative="1">
      <w:start w:val="1"/>
      <w:numFmt w:val="lowerLetter"/>
      <w:lvlText w:val="%5."/>
      <w:lvlJc w:val="left"/>
      <w:pPr>
        <w:ind w:left="3652" w:hanging="360"/>
      </w:pPr>
    </w:lvl>
    <w:lvl w:ilvl="5" w:tplc="0427001B" w:tentative="1">
      <w:start w:val="1"/>
      <w:numFmt w:val="lowerRoman"/>
      <w:lvlText w:val="%6."/>
      <w:lvlJc w:val="right"/>
      <w:pPr>
        <w:ind w:left="4372" w:hanging="180"/>
      </w:pPr>
    </w:lvl>
    <w:lvl w:ilvl="6" w:tplc="0427000F" w:tentative="1">
      <w:start w:val="1"/>
      <w:numFmt w:val="decimal"/>
      <w:lvlText w:val="%7."/>
      <w:lvlJc w:val="left"/>
      <w:pPr>
        <w:ind w:left="5092" w:hanging="360"/>
      </w:pPr>
    </w:lvl>
    <w:lvl w:ilvl="7" w:tplc="04270019" w:tentative="1">
      <w:start w:val="1"/>
      <w:numFmt w:val="lowerLetter"/>
      <w:lvlText w:val="%8."/>
      <w:lvlJc w:val="left"/>
      <w:pPr>
        <w:ind w:left="5812" w:hanging="360"/>
      </w:pPr>
    </w:lvl>
    <w:lvl w:ilvl="8" w:tplc="0427001B" w:tentative="1">
      <w:start w:val="1"/>
      <w:numFmt w:val="lowerRoman"/>
      <w:lvlText w:val="%9."/>
      <w:lvlJc w:val="right"/>
      <w:pPr>
        <w:ind w:left="6532"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CD3802"/>
    <w:multiLevelType w:val="hybridMultilevel"/>
    <w:tmpl w:val="CEE4A4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F56A94"/>
    <w:multiLevelType w:val="hybridMultilevel"/>
    <w:tmpl w:val="847E56D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413BC2"/>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0"/>
  </w:num>
  <w:num w:numId="2" w16cid:durableId="1351029735">
    <w:abstractNumId w:val="4"/>
  </w:num>
  <w:num w:numId="3" w16cid:durableId="2080252091">
    <w:abstractNumId w:val="7"/>
  </w:num>
  <w:num w:numId="4" w16cid:durableId="1015035112">
    <w:abstractNumId w:val="9"/>
  </w:num>
  <w:num w:numId="5" w16cid:durableId="1159930471">
    <w:abstractNumId w:val="0"/>
  </w:num>
  <w:num w:numId="6" w16cid:durableId="1354921942">
    <w:abstractNumId w:val="11"/>
  </w:num>
  <w:num w:numId="7" w16cid:durableId="1461610445">
    <w:abstractNumId w:val="3"/>
  </w:num>
  <w:num w:numId="8" w16cid:durableId="1425222442">
    <w:abstractNumId w:val="1"/>
  </w:num>
  <w:num w:numId="9" w16cid:durableId="1776778784">
    <w:abstractNumId w:val="8"/>
  </w:num>
  <w:num w:numId="10" w16cid:durableId="1725374209">
    <w:abstractNumId w:val="2"/>
  </w:num>
  <w:num w:numId="11" w16cid:durableId="2126339803">
    <w:abstractNumId w:val="6"/>
  </w:num>
  <w:num w:numId="12" w16cid:durableId="1742023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5220"/>
    <w:rsid w:val="00010285"/>
    <w:rsid w:val="00011E8B"/>
    <w:rsid w:val="000121C0"/>
    <w:rsid w:val="00012FDE"/>
    <w:rsid w:val="0001416D"/>
    <w:rsid w:val="00021569"/>
    <w:rsid w:val="00027751"/>
    <w:rsid w:val="000313AF"/>
    <w:rsid w:val="0003313F"/>
    <w:rsid w:val="00034AD1"/>
    <w:rsid w:val="0004380B"/>
    <w:rsid w:val="00053130"/>
    <w:rsid w:val="00063767"/>
    <w:rsid w:val="00074AE3"/>
    <w:rsid w:val="0008011D"/>
    <w:rsid w:val="00082FF5"/>
    <w:rsid w:val="00083194"/>
    <w:rsid w:val="00085001"/>
    <w:rsid w:val="00085B18"/>
    <w:rsid w:val="00086E13"/>
    <w:rsid w:val="000948A1"/>
    <w:rsid w:val="000957F1"/>
    <w:rsid w:val="00097FA9"/>
    <w:rsid w:val="000A206A"/>
    <w:rsid w:val="000A309E"/>
    <w:rsid w:val="000A5B4D"/>
    <w:rsid w:val="000A7249"/>
    <w:rsid w:val="000A789F"/>
    <w:rsid w:val="000B2F01"/>
    <w:rsid w:val="000B5263"/>
    <w:rsid w:val="000C24B2"/>
    <w:rsid w:val="000C3C53"/>
    <w:rsid w:val="000D0451"/>
    <w:rsid w:val="000D5588"/>
    <w:rsid w:val="000D5624"/>
    <w:rsid w:val="000D5D8D"/>
    <w:rsid w:val="000E5B1C"/>
    <w:rsid w:val="000F1DB6"/>
    <w:rsid w:val="000F1F92"/>
    <w:rsid w:val="000F4907"/>
    <w:rsid w:val="000F5711"/>
    <w:rsid w:val="000F6511"/>
    <w:rsid w:val="00102FA3"/>
    <w:rsid w:val="00106EBB"/>
    <w:rsid w:val="00110CCB"/>
    <w:rsid w:val="00112A88"/>
    <w:rsid w:val="001177B4"/>
    <w:rsid w:val="0012301A"/>
    <w:rsid w:val="0012504C"/>
    <w:rsid w:val="00131A8A"/>
    <w:rsid w:val="00132400"/>
    <w:rsid w:val="0013656E"/>
    <w:rsid w:val="001376C3"/>
    <w:rsid w:val="001376E6"/>
    <w:rsid w:val="001412F7"/>
    <w:rsid w:val="00143EC6"/>
    <w:rsid w:val="001462A2"/>
    <w:rsid w:val="0014684C"/>
    <w:rsid w:val="00150302"/>
    <w:rsid w:val="0015165C"/>
    <w:rsid w:val="001519B7"/>
    <w:rsid w:val="00152CA2"/>
    <w:rsid w:val="00152F48"/>
    <w:rsid w:val="00154207"/>
    <w:rsid w:val="00163117"/>
    <w:rsid w:val="0016409E"/>
    <w:rsid w:val="0016744B"/>
    <w:rsid w:val="001725FF"/>
    <w:rsid w:val="00173CD7"/>
    <w:rsid w:val="00173F4F"/>
    <w:rsid w:val="00191A90"/>
    <w:rsid w:val="00193C31"/>
    <w:rsid w:val="001940D3"/>
    <w:rsid w:val="00194D5E"/>
    <w:rsid w:val="001A3260"/>
    <w:rsid w:val="001A49EA"/>
    <w:rsid w:val="001A4D42"/>
    <w:rsid w:val="001A7BF0"/>
    <w:rsid w:val="001B18E5"/>
    <w:rsid w:val="001B2B60"/>
    <w:rsid w:val="001B4624"/>
    <w:rsid w:val="001B54F0"/>
    <w:rsid w:val="001B5567"/>
    <w:rsid w:val="001C360A"/>
    <w:rsid w:val="001C3CD7"/>
    <w:rsid w:val="001C494B"/>
    <w:rsid w:val="001D7D4A"/>
    <w:rsid w:val="001E05FB"/>
    <w:rsid w:val="001E0FFB"/>
    <w:rsid w:val="001E2B8D"/>
    <w:rsid w:val="001E68E3"/>
    <w:rsid w:val="001F4CEF"/>
    <w:rsid w:val="00200884"/>
    <w:rsid w:val="00200A98"/>
    <w:rsid w:val="0020153D"/>
    <w:rsid w:val="00202C04"/>
    <w:rsid w:val="00204699"/>
    <w:rsid w:val="00204DB7"/>
    <w:rsid w:val="00205822"/>
    <w:rsid w:val="002102AD"/>
    <w:rsid w:val="00211ED9"/>
    <w:rsid w:val="002207F1"/>
    <w:rsid w:val="00230ED2"/>
    <w:rsid w:val="00232369"/>
    <w:rsid w:val="00233A6F"/>
    <w:rsid w:val="00235317"/>
    <w:rsid w:val="002369C6"/>
    <w:rsid w:val="00240CD4"/>
    <w:rsid w:val="00243E28"/>
    <w:rsid w:val="00245EA0"/>
    <w:rsid w:val="0025076B"/>
    <w:rsid w:val="002566B7"/>
    <w:rsid w:val="00257CA2"/>
    <w:rsid w:val="00262207"/>
    <w:rsid w:val="0026400F"/>
    <w:rsid w:val="00265EC4"/>
    <w:rsid w:val="002722F2"/>
    <w:rsid w:val="00273AB4"/>
    <w:rsid w:val="002836FE"/>
    <w:rsid w:val="00291AAC"/>
    <w:rsid w:val="002935ED"/>
    <w:rsid w:val="00293A51"/>
    <w:rsid w:val="0029554D"/>
    <w:rsid w:val="002A0C50"/>
    <w:rsid w:val="002A5C9C"/>
    <w:rsid w:val="002A60BD"/>
    <w:rsid w:val="002A676B"/>
    <w:rsid w:val="002C0CCD"/>
    <w:rsid w:val="002C1403"/>
    <w:rsid w:val="002C1490"/>
    <w:rsid w:val="002C1672"/>
    <w:rsid w:val="002C72B9"/>
    <w:rsid w:val="002D01F8"/>
    <w:rsid w:val="002D4C57"/>
    <w:rsid w:val="002E0766"/>
    <w:rsid w:val="002E0940"/>
    <w:rsid w:val="002E4796"/>
    <w:rsid w:val="002F04F9"/>
    <w:rsid w:val="002F33D1"/>
    <w:rsid w:val="002F4D7E"/>
    <w:rsid w:val="002F58A5"/>
    <w:rsid w:val="002F5F96"/>
    <w:rsid w:val="002F65FC"/>
    <w:rsid w:val="00301639"/>
    <w:rsid w:val="0031212D"/>
    <w:rsid w:val="00315165"/>
    <w:rsid w:val="0032145C"/>
    <w:rsid w:val="00327BC6"/>
    <w:rsid w:val="00330DF0"/>
    <w:rsid w:val="0033384E"/>
    <w:rsid w:val="00333B2A"/>
    <w:rsid w:val="0033434C"/>
    <w:rsid w:val="003343AE"/>
    <w:rsid w:val="0033443A"/>
    <w:rsid w:val="00340DBE"/>
    <w:rsid w:val="003431BD"/>
    <w:rsid w:val="00345261"/>
    <w:rsid w:val="00346096"/>
    <w:rsid w:val="00346944"/>
    <w:rsid w:val="00346B2C"/>
    <w:rsid w:val="0035225B"/>
    <w:rsid w:val="00355FEF"/>
    <w:rsid w:val="00360E5A"/>
    <w:rsid w:val="00361AD4"/>
    <w:rsid w:val="00363C92"/>
    <w:rsid w:val="00365270"/>
    <w:rsid w:val="003670F6"/>
    <w:rsid w:val="0037261E"/>
    <w:rsid w:val="00372E1A"/>
    <w:rsid w:val="00373E31"/>
    <w:rsid w:val="00382727"/>
    <w:rsid w:val="00383FEC"/>
    <w:rsid w:val="00384823"/>
    <w:rsid w:val="00390108"/>
    <w:rsid w:val="00391772"/>
    <w:rsid w:val="003919FE"/>
    <w:rsid w:val="003922F5"/>
    <w:rsid w:val="0039376C"/>
    <w:rsid w:val="00395712"/>
    <w:rsid w:val="00396A1E"/>
    <w:rsid w:val="003972F1"/>
    <w:rsid w:val="003977F5"/>
    <w:rsid w:val="00397C0E"/>
    <w:rsid w:val="003A0AA0"/>
    <w:rsid w:val="003A3326"/>
    <w:rsid w:val="003A52E1"/>
    <w:rsid w:val="003A6947"/>
    <w:rsid w:val="003A6BA0"/>
    <w:rsid w:val="003B03DB"/>
    <w:rsid w:val="003B0564"/>
    <w:rsid w:val="003B22D9"/>
    <w:rsid w:val="003B3009"/>
    <w:rsid w:val="003B4AB5"/>
    <w:rsid w:val="003C0F53"/>
    <w:rsid w:val="003C223C"/>
    <w:rsid w:val="003C2D1D"/>
    <w:rsid w:val="003C3FE9"/>
    <w:rsid w:val="003C6EED"/>
    <w:rsid w:val="003D4EB3"/>
    <w:rsid w:val="003D52D4"/>
    <w:rsid w:val="003D7FC7"/>
    <w:rsid w:val="003E13EB"/>
    <w:rsid w:val="003E1BFB"/>
    <w:rsid w:val="003F03DC"/>
    <w:rsid w:val="003F3FBD"/>
    <w:rsid w:val="003F5DA8"/>
    <w:rsid w:val="003F61A6"/>
    <w:rsid w:val="003F7F4F"/>
    <w:rsid w:val="00401922"/>
    <w:rsid w:val="0040315B"/>
    <w:rsid w:val="00405E77"/>
    <w:rsid w:val="00411B46"/>
    <w:rsid w:val="0041442A"/>
    <w:rsid w:val="004251CB"/>
    <w:rsid w:val="00425746"/>
    <w:rsid w:val="004342D5"/>
    <w:rsid w:val="004366DB"/>
    <w:rsid w:val="00436ABF"/>
    <w:rsid w:val="004474B2"/>
    <w:rsid w:val="00447707"/>
    <w:rsid w:val="00452AB8"/>
    <w:rsid w:val="00453D20"/>
    <w:rsid w:val="00461830"/>
    <w:rsid w:val="004634A8"/>
    <w:rsid w:val="00464D16"/>
    <w:rsid w:val="0046686C"/>
    <w:rsid w:val="00473586"/>
    <w:rsid w:val="00473DB9"/>
    <w:rsid w:val="004742EC"/>
    <w:rsid w:val="00480C7E"/>
    <w:rsid w:val="00483976"/>
    <w:rsid w:val="004877C3"/>
    <w:rsid w:val="00492343"/>
    <w:rsid w:val="00493146"/>
    <w:rsid w:val="004952A7"/>
    <w:rsid w:val="00495FE6"/>
    <w:rsid w:val="00497619"/>
    <w:rsid w:val="004A0B75"/>
    <w:rsid w:val="004A262F"/>
    <w:rsid w:val="004B0820"/>
    <w:rsid w:val="004B5C55"/>
    <w:rsid w:val="004B6E9C"/>
    <w:rsid w:val="004B7B58"/>
    <w:rsid w:val="004C06A1"/>
    <w:rsid w:val="004C14A1"/>
    <w:rsid w:val="004D3A0F"/>
    <w:rsid w:val="004D6FF2"/>
    <w:rsid w:val="004E2CB6"/>
    <w:rsid w:val="004E424B"/>
    <w:rsid w:val="004E465F"/>
    <w:rsid w:val="004E62D7"/>
    <w:rsid w:val="004F7182"/>
    <w:rsid w:val="00500F46"/>
    <w:rsid w:val="005059E1"/>
    <w:rsid w:val="0050650D"/>
    <w:rsid w:val="00513EF1"/>
    <w:rsid w:val="00514334"/>
    <w:rsid w:val="00515AAC"/>
    <w:rsid w:val="00516061"/>
    <w:rsid w:val="00521074"/>
    <w:rsid w:val="005222B7"/>
    <w:rsid w:val="00522A41"/>
    <w:rsid w:val="00522BB7"/>
    <w:rsid w:val="00527739"/>
    <w:rsid w:val="00533F71"/>
    <w:rsid w:val="00534EF1"/>
    <w:rsid w:val="0053600D"/>
    <w:rsid w:val="005439F6"/>
    <w:rsid w:val="0054552B"/>
    <w:rsid w:val="005504DB"/>
    <w:rsid w:val="00550D81"/>
    <w:rsid w:val="00552F3C"/>
    <w:rsid w:val="00555E3B"/>
    <w:rsid w:val="00560A81"/>
    <w:rsid w:val="0056184A"/>
    <w:rsid w:val="005649D3"/>
    <w:rsid w:val="0056744B"/>
    <w:rsid w:val="00570CC3"/>
    <w:rsid w:val="0057340D"/>
    <w:rsid w:val="0057565E"/>
    <w:rsid w:val="00576BAB"/>
    <w:rsid w:val="0058170E"/>
    <w:rsid w:val="00581FB8"/>
    <w:rsid w:val="0058356C"/>
    <w:rsid w:val="00584B80"/>
    <w:rsid w:val="005A0F32"/>
    <w:rsid w:val="005A23E4"/>
    <w:rsid w:val="005A2578"/>
    <w:rsid w:val="005A7973"/>
    <w:rsid w:val="005B1C5C"/>
    <w:rsid w:val="005B2A54"/>
    <w:rsid w:val="005B3FD7"/>
    <w:rsid w:val="005C2B9D"/>
    <w:rsid w:val="005C6C58"/>
    <w:rsid w:val="005D3A8B"/>
    <w:rsid w:val="005D4E25"/>
    <w:rsid w:val="005D5523"/>
    <w:rsid w:val="005D631A"/>
    <w:rsid w:val="005D6F1F"/>
    <w:rsid w:val="005E097F"/>
    <w:rsid w:val="005E0D59"/>
    <w:rsid w:val="005E42E6"/>
    <w:rsid w:val="005E4DE2"/>
    <w:rsid w:val="005E59A1"/>
    <w:rsid w:val="005F194E"/>
    <w:rsid w:val="005F5463"/>
    <w:rsid w:val="005F5795"/>
    <w:rsid w:val="005F6FF3"/>
    <w:rsid w:val="00600471"/>
    <w:rsid w:val="006040C3"/>
    <w:rsid w:val="00615887"/>
    <w:rsid w:val="0061791A"/>
    <w:rsid w:val="00622686"/>
    <w:rsid w:val="00626164"/>
    <w:rsid w:val="006264C3"/>
    <w:rsid w:val="0062662C"/>
    <w:rsid w:val="006278CD"/>
    <w:rsid w:val="0063418E"/>
    <w:rsid w:val="006345AF"/>
    <w:rsid w:val="00635657"/>
    <w:rsid w:val="00637927"/>
    <w:rsid w:val="00640615"/>
    <w:rsid w:val="00641F35"/>
    <w:rsid w:val="00643854"/>
    <w:rsid w:val="00646975"/>
    <w:rsid w:val="00651873"/>
    <w:rsid w:val="00651B4A"/>
    <w:rsid w:val="00655B92"/>
    <w:rsid w:val="006609F8"/>
    <w:rsid w:val="00680EA0"/>
    <w:rsid w:val="00683FAC"/>
    <w:rsid w:val="006849C7"/>
    <w:rsid w:val="0068663B"/>
    <w:rsid w:val="006902A7"/>
    <w:rsid w:val="0069136D"/>
    <w:rsid w:val="0069268A"/>
    <w:rsid w:val="00692CAF"/>
    <w:rsid w:val="00693D2E"/>
    <w:rsid w:val="00696A4E"/>
    <w:rsid w:val="006A04A8"/>
    <w:rsid w:val="006A0584"/>
    <w:rsid w:val="006A3084"/>
    <w:rsid w:val="006A40C9"/>
    <w:rsid w:val="006A79C3"/>
    <w:rsid w:val="006B1025"/>
    <w:rsid w:val="006B4E5E"/>
    <w:rsid w:val="006B5668"/>
    <w:rsid w:val="006C35E5"/>
    <w:rsid w:val="006D0C71"/>
    <w:rsid w:val="006D2FF2"/>
    <w:rsid w:val="006D61B6"/>
    <w:rsid w:val="006E0B30"/>
    <w:rsid w:val="006E403A"/>
    <w:rsid w:val="006E682F"/>
    <w:rsid w:val="006F0480"/>
    <w:rsid w:val="006F1FE7"/>
    <w:rsid w:val="006F3B16"/>
    <w:rsid w:val="006F3DE7"/>
    <w:rsid w:val="007023A3"/>
    <w:rsid w:val="00716421"/>
    <w:rsid w:val="00720158"/>
    <w:rsid w:val="0072566E"/>
    <w:rsid w:val="00731AE9"/>
    <w:rsid w:val="007363EC"/>
    <w:rsid w:val="00756EB2"/>
    <w:rsid w:val="00765DA1"/>
    <w:rsid w:val="00766F6B"/>
    <w:rsid w:val="00770625"/>
    <w:rsid w:val="007806C1"/>
    <w:rsid w:val="00780C7E"/>
    <w:rsid w:val="007820F8"/>
    <w:rsid w:val="00786A35"/>
    <w:rsid w:val="00790DCB"/>
    <w:rsid w:val="0079418E"/>
    <w:rsid w:val="00794FF0"/>
    <w:rsid w:val="007A0188"/>
    <w:rsid w:val="007A217F"/>
    <w:rsid w:val="007A42CF"/>
    <w:rsid w:val="007A5584"/>
    <w:rsid w:val="007A5D29"/>
    <w:rsid w:val="007B36A9"/>
    <w:rsid w:val="007B59E8"/>
    <w:rsid w:val="007B5EB3"/>
    <w:rsid w:val="007B66F6"/>
    <w:rsid w:val="007B7E56"/>
    <w:rsid w:val="007C0027"/>
    <w:rsid w:val="007C0995"/>
    <w:rsid w:val="007C24AA"/>
    <w:rsid w:val="007C344A"/>
    <w:rsid w:val="007C36CB"/>
    <w:rsid w:val="007C635E"/>
    <w:rsid w:val="007D0B89"/>
    <w:rsid w:val="007D1098"/>
    <w:rsid w:val="007E2C18"/>
    <w:rsid w:val="007F13BC"/>
    <w:rsid w:val="007F6185"/>
    <w:rsid w:val="007F7F03"/>
    <w:rsid w:val="008002F6"/>
    <w:rsid w:val="008035E8"/>
    <w:rsid w:val="00806038"/>
    <w:rsid w:val="00806D4D"/>
    <w:rsid w:val="00807326"/>
    <w:rsid w:val="008116AF"/>
    <w:rsid w:val="00814AD6"/>
    <w:rsid w:val="00825735"/>
    <w:rsid w:val="00835728"/>
    <w:rsid w:val="00835BA1"/>
    <w:rsid w:val="00835EE5"/>
    <w:rsid w:val="00837F35"/>
    <w:rsid w:val="0084002E"/>
    <w:rsid w:val="008412EC"/>
    <w:rsid w:val="0084382C"/>
    <w:rsid w:val="008504B4"/>
    <w:rsid w:val="008506BE"/>
    <w:rsid w:val="00851AFB"/>
    <w:rsid w:val="00853148"/>
    <w:rsid w:val="00856801"/>
    <w:rsid w:val="00856824"/>
    <w:rsid w:val="008628AC"/>
    <w:rsid w:val="00867969"/>
    <w:rsid w:val="00870A79"/>
    <w:rsid w:val="0087202B"/>
    <w:rsid w:val="008748AE"/>
    <w:rsid w:val="00876CE1"/>
    <w:rsid w:val="00893D82"/>
    <w:rsid w:val="008A189C"/>
    <w:rsid w:val="008A1EC5"/>
    <w:rsid w:val="008A30EA"/>
    <w:rsid w:val="008A3157"/>
    <w:rsid w:val="008A723C"/>
    <w:rsid w:val="008B01C7"/>
    <w:rsid w:val="008B1146"/>
    <w:rsid w:val="008C0D28"/>
    <w:rsid w:val="008C3DF6"/>
    <w:rsid w:val="008C4A28"/>
    <w:rsid w:val="008D0114"/>
    <w:rsid w:val="008D2595"/>
    <w:rsid w:val="008E397B"/>
    <w:rsid w:val="008E4684"/>
    <w:rsid w:val="008F3E46"/>
    <w:rsid w:val="008F5908"/>
    <w:rsid w:val="008F5A68"/>
    <w:rsid w:val="00904A80"/>
    <w:rsid w:val="00904BAB"/>
    <w:rsid w:val="0090587F"/>
    <w:rsid w:val="0092376E"/>
    <w:rsid w:val="00926953"/>
    <w:rsid w:val="0093012E"/>
    <w:rsid w:val="0093326D"/>
    <w:rsid w:val="009349BF"/>
    <w:rsid w:val="00946A9F"/>
    <w:rsid w:val="00950F5D"/>
    <w:rsid w:val="00953B0D"/>
    <w:rsid w:val="009575EA"/>
    <w:rsid w:val="009628BC"/>
    <w:rsid w:val="009674EA"/>
    <w:rsid w:val="00973B05"/>
    <w:rsid w:val="009744D7"/>
    <w:rsid w:val="009764A4"/>
    <w:rsid w:val="009824C0"/>
    <w:rsid w:val="0098288F"/>
    <w:rsid w:val="00983A91"/>
    <w:rsid w:val="00983AB1"/>
    <w:rsid w:val="0098755D"/>
    <w:rsid w:val="0099292F"/>
    <w:rsid w:val="0099734A"/>
    <w:rsid w:val="00997E29"/>
    <w:rsid w:val="009A0755"/>
    <w:rsid w:val="009A4489"/>
    <w:rsid w:val="009A53B3"/>
    <w:rsid w:val="009B1D78"/>
    <w:rsid w:val="009B5C4E"/>
    <w:rsid w:val="009B78E7"/>
    <w:rsid w:val="009C1459"/>
    <w:rsid w:val="009C1A6A"/>
    <w:rsid w:val="009C27B5"/>
    <w:rsid w:val="009C4EC8"/>
    <w:rsid w:val="009C4F15"/>
    <w:rsid w:val="009D0128"/>
    <w:rsid w:val="009D0F8F"/>
    <w:rsid w:val="009D289A"/>
    <w:rsid w:val="009D49E6"/>
    <w:rsid w:val="009D7261"/>
    <w:rsid w:val="009D74D6"/>
    <w:rsid w:val="009E0D11"/>
    <w:rsid w:val="009E11D1"/>
    <w:rsid w:val="009E14DD"/>
    <w:rsid w:val="009E1C11"/>
    <w:rsid w:val="009E2A62"/>
    <w:rsid w:val="009E6158"/>
    <w:rsid w:val="009F49C3"/>
    <w:rsid w:val="00A01FC1"/>
    <w:rsid w:val="00A03585"/>
    <w:rsid w:val="00A0361A"/>
    <w:rsid w:val="00A149A5"/>
    <w:rsid w:val="00A161E6"/>
    <w:rsid w:val="00A21236"/>
    <w:rsid w:val="00A24F63"/>
    <w:rsid w:val="00A264B9"/>
    <w:rsid w:val="00A3031F"/>
    <w:rsid w:val="00A31C70"/>
    <w:rsid w:val="00A32BD6"/>
    <w:rsid w:val="00A40BEA"/>
    <w:rsid w:val="00A43561"/>
    <w:rsid w:val="00A45330"/>
    <w:rsid w:val="00A455CA"/>
    <w:rsid w:val="00A47F83"/>
    <w:rsid w:val="00A53209"/>
    <w:rsid w:val="00A5547B"/>
    <w:rsid w:val="00A6087C"/>
    <w:rsid w:val="00A61256"/>
    <w:rsid w:val="00A62A69"/>
    <w:rsid w:val="00A62C4D"/>
    <w:rsid w:val="00A67084"/>
    <w:rsid w:val="00A722BB"/>
    <w:rsid w:val="00A72448"/>
    <w:rsid w:val="00A725FC"/>
    <w:rsid w:val="00A74B4B"/>
    <w:rsid w:val="00A7507A"/>
    <w:rsid w:val="00A80678"/>
    <w:rsid w:val="00A82F9E"/>
    <w:rsid w:val="00A84B07"/>
    <w:rsid w:val="00A874CF"/>
    <w:rsid w:val="00A87DCE"/>
    <w:rsid w:val="00A93D3D"/>
    <w:rsid w:val="00A97EA5"/>
    <w:rsid w:val="00AA13A8"/>
    <w:rsid w:val="00AA2CD9"/>
    <w:rsid w:val="00AA3FA0"/>
    <w:rsid w:val="00AA4911"/>
    <w:rsid w:val="00AA5011"/>
    <w:rsid w:val="00AA5E1F"/>
    <w:rsid w:val="00AB2FBE"/>
    <w:rsid w:val="00AB3028"/>
    <w:rsid w:val="00AC131C"/>
    <w:rsid w:val="00AC1F6E"/>
    <w:rsid w:val="00AC2071"/>
    <w:rsid w:val="00AC4DE9"/>
    <w:rsid w:val="00AC654C"/>
    <w:rsid w:val="00AC6B8E"/>
    <w:rsid w:val="00AC7983"/>
    <w:rsid w:val="00AD16B7"/>
    <w:rsid w:val="00AD3466"/>
    <w:rsid w:val="00AD4916"/>
    <w:rsid w:val="00AD63B6"/>
    <w:rsid w:val="00AD7AF0"/>
    <w:rsid w:val="00AE0D1D"/>
    <w:rsid w:val="00AE1AA8"/>
    <w:rsid w:val="00AE30A9"/>
    <w:rsid w:val="00AE5E86"/>
    <w:rsid w:val="00AE65D7"/>
    <w:rsid w:val="00AE6EA9"/>
    <w:rsid w:val="00AE7106"/>
    <w:rsid w:val="00AE7D65"/>
    <w:rsid w:val="00AF1C6E"/>
    <w:rsid w:val="00AF3F1B"/>
    <w:rsid w:val="00AF3F20"/>
    <w:rsid w:val="00AF4A50"/>
    <w:rsid w:val="00AF5F91"/>
    <w:rsid w:val="00AF64A6"/>
    <w:rsid w:val="00B03BB2"/>
    <w:rsid w:val="00B04D46"/>
    <w:rsid w:val="00B07D62"/>
    <w:rsid w:val="00B10687"/>
    <w:rsid w:val="00B10B3F"/>
    <w:rsid w:val="00B13260"/>
    <w:rsid w:val="00B15FED"/>
    <w:rsid w:val="00B21813"/>
    <w:rsid w:val="00B22376"/>
    <w:rsid w:val="00B224B0"/>
    <w:rsid w:val="00B25E77"/>
    <w:rsid w:val="00B270C3"/>
    <w:rsid w:val="00B31D3F"/>
    <w:rsid w:val="00B40434"/>
    <w:rsid w:val="00B41F09"/>
    <w:rsid w:val="00B42C55"/>
    <w:rsid w:val="00B4322F"/>
    <w:rsid w:val="00B47E45"/>
    <w:rsid w:val="00B54A86"/>
    <w:rsid w:val="00B56571"/>
    <w:rsid w:val="00B61A2B"/>
    <w:rsid w:val="00B62ED9"/>
    <w:rsid w:val="00B64182"/>
    <w:rsid w:val="00B64A39"/>
    <w:rsid w:val="00B703B9"/>
    <w:rsid w:val="00B737B6"/>
    <w:rsid w:val="00B77959"/>
    <w:rsid w:val="00B817A1"/>
    <w:rsid w:val="00B8713B"/>
    <w:rsid w:val="00B90D2A"/>
    <w:rsid w:val="00B91581"/>
    <w:rsid w:val="00B9189F"/>
    <w:rsid w:val="00B93799"/>
    <w:rsid w:val="00BA2C5D"/>
    <w:rsid w:val="00BA6CB9"/>
    <w:rsid w:val="00BA79A7"/>
    <w:rsid w:val="00BB088C"/>
    <w:rsid w:val="00BB1A18"/>
    <w:rsid w:val="00BB6D98"/>
    <w:rsid w:val="00BC32F7"/>
    <w:rsid w:val="00BD05E0"/>
    <w:rsid w:val="00BD5AD4"/>
    <w:rsid w:val="00BD6417"/>
    <w:rsid w:val="00BD75C1"/>
    <w:rsid w:val="00BE01C7"/>
    <w:rsid w:val="00BE093E"/>
    <w:rsid w:val="00BF40B2"/>
    <w:rsid w:val="00C00314"/>
    <w:rsid w:val="00C021D5"/>
    <w:rsid w:val="00C02327"/>
    <w:rsid w:val="00C139F4"/>
    <w:rsid w:val="00C17600"/>
    <w:rsid w:val="00C22A3B"/>
    <w:rsid w:val="00C234E3"/>
    <w:rsid w:val="00C25083"/>
    <w:rsid w:val="00C26167"/>
    <w:rsid w:val="00C2616A"/>
    <w:rsid w:val="00C2718C"/>
    <w:rsid w:val="00C2798F"/>
    <w:rsid w:val="00C34FE5"/>
    <w:rsid w:val="00C40923"/>
    <w:rsid w:val="00C462C4"/>
    <w:rsid w:val="00C465D4"/>
    <w:rsid w:val="00C50CE5"/>
    <w:rsid w:val="00C546E4"/>
    <w:rsid w:val="00C5563D"/>
    <w:rsid w:val="00C55CF7"/>
    <w:rsid w:val="00C56DB3"/>
    <w:rsid w:val="00C6440F"/>
    <w:rsid w:val="00C66064"/>
    <w:rsid w:val="00C66113"/>
    <w:rsid w:val="00C703E8"/>
    <w:rsid w:val="00C70481"/>
    <w:rsid w:val="00C73A5C"/>
    <w:rsid w:val="00C75273"/>
    <w:rsid w:val="00C76E63"/>
    <w:rsid w:val="00C77EB3"/>
    <w:rsid w:val="00C80D14"/>
    <w:rsid w:val="00C8227F"/>
    <w:rsid w:val="00C85A52"/>
    <w:rsid w:val="00C8765E"/>
    <w:rsid w:val="00C910FE"/>
    <w:rsid w:val="00C91FC6"/>
    <w:rsid w:val="00C975D2"/>
    <w:rsid w:val="00C97992"/>
    <w:rsid w:val="00CA7CE4"/>
    <w:rsid w:val="00CB1F97"/>
    <w:rsid w:val="00CB311C"/>
    <w:rsid w:val="00CB3A26"/>
    <w:rsid w:val="00CB6C12"/>
    <w:rsid w:val="00CC1A4E"/>
    <w:rsid w:val="00CC2C3D"/>
    <w:rsid w:val="00CC36A1"/>
    <w:rsid w:val="00CD107E"/>
    <w:rsid w:val="00CD1F19"/>
    <w:rsid w:val="00CD691C"/>
    <w:rsid w:val="00CE3101"/>
    <w:rsid w:val="00CF0403"/>
    <w:rsid w:val="00D037E1"/>
    <w:rsid w:val="00D05BF5"/>
    <w:rsid w:val="00D1299D"/>
    <w:rsid w:val="00D20263"/>
    <w:rsid w:val="00D206B2"/>
    <w:rsid w:val="00D21274"/>
    <w:rsid w:val="00D2274A"/>
    <w:rsid w:val="00D34FA8"/>
    <w:rsid w:val="00D354EC"/>
    <w:rsid w:val="00D37C55"/>
    <w:rsid w:val="00D422DB"/>
    <w:rsid w:val="00D428D4"/>
    <w:rsid w:val="00D50DA7"/>
    <w:rsid w:val="00D51293"/>
    <w:rsid w:val="00D51415"/>
    <w:rsid w:val="00D520EC"/>
    <w:rsid w:val="00D5555B"/>
    <w:rsid w:val="00D6217C"/>
    <w:rsid w:val="00D64765"/>
    <w:rsid w:val="00D64ACB"/>
    <w:rsid w:val="00D65AD3"/>
    <w:rsid w:val="00D676F0"/>
    <w:rsid w:val="00D71CE0"/>
    <w:rsid w:val="00D7394F"/>
    <w:rsid w:val="00D73C5B"/>
    <w:rsid w:val="00D81537"/>
    <w:rsid w:val="00D82E6C"/>
    <w:rsid w:val="00D97678"/>
    <w:rsid w:val="00D97A05"/>
    <w:rsid w:val="00DA7348"/>
    <w:rsid w:val="00DB289E"/>
    <w:rsid w:val="00DB4FE8"/>
    <w:rsid w:val="00DB5CAA"/>
    <w:rsid w:val="00DC2BDE"/>
    <w:rsid w:val="00DC336E"/>
    <w:rsid w:val="00DD2F72"/>
    <w:rsid w:val="00DD550A"/>
    <w:rsid w:val="00DD769E"/>
    <w:rsid w:val="00DE03B6"/>
    <w:rsid w:val="00DE189B"/>
    <w:rsid w:val="00DE208B"/>
    <w:rsid w:val="00DE4A53"/>
    <w:rsid w:val="00DE7FC1"/>
    <w:rsid w:val="00DF1D10"/>
    <w:rsid w:val="00DF4AD7"/>
    <w:rsid w:val="00E029DC"/>
    <w:rsid w:val="00E03F5B"/>
    <w:rsid w:val="00E03F7F"/>
    <w:rsid w:val="00E12DAC"/>
    <w:rsid w:val="00E1498E"/>
    <w:rsid w:val="00E161E6"/>
    <w:rsid w:val="00E202D3"/>
    <w:rsid w:val="00E203DB"/>
    <w:rsid w:val="00E203E4"/>
    <w:rsid w:val="00E215F0"/>
    <w:rsid w:val="00E32CC7"/>
    <w:rsid w:val="00E36449"/>
    <w:rsid w:val="00E41BC7"/>
    <w:rsid w:val="00E4296C"/>
    <w:rsid w:val="00E43B25"/>
    <w:rsid w:val="00E43B64"/>
    <w:rsid w:val="00E44CBF"/>
    <w:rsid w:val="00E4564F"/>
    <w:rsid w:val="00E45C10"/>
    <w:rsid w:val="00E45CEB"/>
    <w:rsid w:val="00E47047"/>
    <w:rsid w:val="00E4729D"/>
    <w:rsid w:val="00E506E7"/>
    <w:rsid w:val="00E51748"/>
    <w:rsid w:val="00E564D4"/>
    <w:rsid w:val="00E60283"/>
    <w:rsid w:val="00E61AFB"/>
    <w:rsid w:val="00E631E1"/>
    <w:rsid w:val="00E72BD7"/>
    <w:rsid w:val="00E73BE4"/>
    <w:rsid w:val="00E748C4"/>
    <w:rsid w:val="00E757F1"/>
    <w:rsid w:val="00E8126E"/>
    <w:rsid w:val="00E845AE"/>
    <w:rsid w:val="00E931F4"/>
    <w:rsid w:val="00E93728"/>
    <w:rsid w:val="00E946CB"/>
    <w:rsid w:val="00E97F03"/>
    <w:rsid w:val="00EA24C3"/>
    <w:rsid w:val="00EA4B3E"/>
    <w:rsid w:val="00EA6F8B"/>
    <w:rsid w:val="00EC4D0B"/>
    <w:rsid w:val="00EC4E2D"/>
    <w:rsid w:val="00ED16CB"/>
    <w:rsid w:val="00ED2F68"/>
    <w:rsid w:val="00ED5C34"/>
    <w:rsid w:val="00EE4D34"/>
    <w:rsid w:val="00EF0BC8"/>
    <w:rsid w:val="00EF1A7B"/>
    <w:rsid w:val="00EF632B"/>
    <w:rsid w:val="00EF71C7"/>
    <w:rsid w:val="00EF7DB0"/>
    <w:rsid w:val="00EF7F72"/>
    <w:rsid w:val="00F02FBC"/>
    <w:rsid w:val="00F042EF"/>
    <w:rsid w:val="00F049EF"/>
    <w:rsid w:val="00F04F33"/>
    <w:rsid w:val="00F06766"/>
    <w:rsid w:val="00F071E5"/>
    <w:rsid w:val="00F07FD5"/>
    <w:rsid w:val="00F132F7"/>
    <w:rsid w:val="00F17F6F"/>
    <w:rsid w:val="00F20AE3"/>
    <w:rsid w:val="00F20C9B"/>
    <w:rsid w:val="00F223DE"/>
    <w:rsid w:val="00F26655"/>
    <w:rsid w:val="00F27228"/>
    <w:rsid w:val="00F31705"/>
    <w:rsid w:val="00F31F8C"/>
    <w:rsid w:val="00F35C33"/>
    <w:rsid w:val="00F533D5"/>
    <w:rsid w:val="00F535BB"/>
    <w:rsid w:val="00F541EB"/>
    <w:rsid w:val="00F54573"/>
    <w:rsid w:val="00F5540B"/>
    <w:rsid w:val="00F5768C"/>
    <w:rsid w:val="00F63133"/>
    <w:rsid w:val="00F70034"/>
    <w:rsid w:val="00F7174E"/>
    <w:rsid w:val="00F71E15"/>
    <w:rsid w:val="00F75A12"/>
    <w:rsid w:val="00F8336F"/>
    <w:rsid w:val="00F92223"/>
    <w:rsid w:val="00F97F51"/>
    <w:rsid w:val="00FA0C50"/>
    <w:rsid w:val="00FA2209"/>
    <w:rsid w:val="00FA2F1F"/>
    <w:rsid w:val="00FB0519"/>
    <w:rsid w:val="00FB1AC6"/>
    <w:rsid w:val="00FB1F57"/>
    <w:rsid w:val="00FB600A"/>
    <w:rsid w:val="00FC1B0B"/>
    <w:rsid w:val="00FC403E"/>
    <w:rsid w:val="00FC7822"/>
    <w:rsid w:val="00FD0018"/>
    <w:rsid w:val="00FD2106"/>
    <w:rsid w:val="00FD2E59"/>
    <w:rsid w:val="00FD42B8"/>
    <w:rsid w:val="00FE05E7"/>
    <w:rsid w:val="00FE0BFF"/>
    <w:rsid w:val="00FE1A22"/>
    <w:rsid w:val="00FE45A2"/>
    <w:rsid w:val="00FE4E38"/>
    <w:rsid w:val="00FE755D"/>
    <w:rsid w:val="00FF35B5"/>
    <w:rsid w:val="00FF35DD"/>
    <w:rsid w:val="00FF4FCF"/>
    <w:rsid w:val="00FF5349"/>
    <w:rsid w:val="0E361794"/>
    <w:rsid w:val="16A419C0"/>
    <w:rsid w:val="1C4C13E8"/>
    <w:rsid w:val="2CAE984C"/>
    <w:rsid w:val="64B14DD5"/>
    <w:rsid w:val="7D579C4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BE19A609-BEDA-4746-A975-F2F61D104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2,lp1,Bullet 1,Use Case List Paragraph,Numbering,ERP-List Paragraph,Paragraph,B"/>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2 Char,lp1 Char,B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unhideWhenUsed/>
    <w:rsid w:val="007363EC"/>
    <w:pPr>
      <w:jc w:val="left"/>
    </w:pPr>
    <w:rPr>
      <w:rFonts w:asciiTheme="minorHAnsi" w:eastAsiaTheme="minorHAnsi" w:hAnsiTheme="minorHAnsi" w:cstheme="minorBidi"/>
      <w:sz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7363EC"/>
    <w:rPr>
      <w:rFonts w:asciiTheme="minorHAnsi" w:hAnsiTheme="minorHAnsi"/>
      <w:szCs w:val="20"/>
    </w:rPr>
  </w:style>
  <w:style w:type="character" w:styleId="FootnoteReference">
    <w:name w:val="footnote reference"/>
    <w:basedOn w:val="DefaultParagraphFont"/>
    <w:unhideWhenUsed/>
    <w:rsid w:val="00736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6" ma:contentTypeDescription="Create a new document." ma:contentTypeScope="" ma:versionID="3980b7b564341e2b622de6a6e9608f7e">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0dd1534b7b1f3c11ac5f617fa2826d4"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D0C18834-902E-4418-8AB3-6F8D09130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14449</Words>
  <Characters>8236</Characters>
  <Application>Microsoft Office Word</Application>
  <DocSecurity>0</DocSecurity>
  <Lines>68</Lines>
  <Paragraphs>45</Paragraphs>
  <ScaleCrop>false</ScaleCrop>
  <Company/>
  <LinksUpToDate>false</LinksUpToDate>
  <CharactersWithSpaces>22640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51</cp:revision>
  <dcterms:created xsi:type="dcterms:W3CDTF">2026-04-24T11:01:00Z</dcterms:created>
  <dcterms:modified xsi:type="dcterms:W3CDTF">2026-05-21T08:55:00Z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